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jc w:val="center"/>
        <w:rPr/>
      </w:pPr>
      <w:r w:rsidDel="00000000" w:rsidR="00000000" w:rsidRPr="00000000">
        <w:rPr>
          <w:color w:val="ff0000"/>
        </w:rPr>
        <w:drawing>
          <wp:inline distB="0" distT="0" distL="0" distR="0">
            <wp:extent cx="5861401" cy="4164930"/>
            <wp:effectExtent b="0" l="0" r="0" t="0"/>
            <wp:docPr id="38" name="image1.png"/>
            <a:graphic>
              <a:graphicData uri="http://schemas.openxmlformats.org/drawingml/2006/picture">
                <pic:pic>
                  <pic:nvPicPr>
                    <pic:cNvPr id="0" name="image1.png"/>
                    <pic:cNvPicPr preferRelativeResize="0"/>
                  </pic:nvPicPr>
                  <pic:blipFill>
                    <a:blip r:embed="rId7"/>
                    <a:srcRect b="14472" l="0" r="0" t="14472"/>
                    <a:stretch>
                      <a:fillRect/>
                    </a:stretch>
                  </pic:blipFill>
                  <pic:spPr>
                    <a:xfrm>
                      <a:off x="0" y="0"/>
                      <a:ext cx="5861401" cy="416493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a496a"/>
          <w:sz w:val="40"/>
          <w:szCs w:val="40"/>
        </w:rPr>
      </w:pPr>
      <w:bookmarkStart w:colFirst="0" w:colLast="0" w:name="_heading=h.30j0zll" w:id="1"/>
      <w:bookmarkEnd w:id="1"/>
      <w:r w:rsidDel="00000000" w:rsidR="00000000" w:rsidRPr="00000000">
        <w:rPr>
          <w:rFonts w:ascii="Calibri" w:cs="Calibri" w:eastAsia="Calibri" w:hAnsi="Calibri"/>
          <w:b w:val="1"/>
          <w:color w:val="1a496a"/>
          <w:sz w:val="40"/>
          <w:szCs w:val="40"/>
          <w:rtl w:val="0"/>
        </w:rPr>
        <w:t xml:space="preserve">Πρόγραμμα Βιώσιμης και Κοινωνικής Επιχειρηματικότητας για τη Νεολαία (SUSE).</w:t>
      </w:r>
    </w:p>
    <w:p w:rsidR="00000000" w:rsidDel="00000000" w:rsidP="00000000" w:rsidRDefault="00000000" w:rsidRPr="00000000" w14:paraId="00000009">
      <w:pPr>
        <w:jc w:val="center"/>
        <w:rPr>
          <w:rFonts w:ascii="Calibri" w:cs="Calibri" w:eastAsia="Calibri" w:hAnsi="Calibri"/>
          <w:b w:val="1"/>
          <w:color w:val="1a496a"/>
          <w:sz w:val="40"/>
          <w:szCs w:val="40"/>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a496a"/>
          <w:sz w:val="40"/>
          <w:szCs w:val="40"/>
        </w:rPr>
      </w:pPr>
      <w:r w:rsidDel="00000000" w:rsidR="00000000" w:rsidRPr="00000000">
        <w:rPr>
          <w:rFonts w:ascii="Calibri" w:cs="Calibri" w:eastAsia="Calibri" w:hAnsi="Calibri"/>
          <w:b w:val="1"/>
          <w:color w:val="1a496a"/>
          <w:sz w:val="40"/>
          <w:szCs w:val="40"/>
          <w:rtl w:val="0"/>
        </w:rPr>
        <w:t xml:space="preserve">Οδηγός Οδηγιών για Εργαζόμενους με τη Νεολαία</w:t>
      </w:r>
    </w:p>
    <w:p w:rsidR="00000000" w:rsidDel="00000000" w:rsidP="00000000" w:rsidRDefault="00000000" w:rsidRPr="00000000" w14:paraId="0000000B">
      <w:pPr>
        <w:tabs>
          <w:tab w:val="right" w:leader="none" w:pos="9072"/>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jc w:val="left"/>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Ταυτότητα εγγράφου</w:t>
      </w:r>
    </w:p>
    <w:tbl>
      <w:tblPr>
        <w:tblStyle w:val="Table1"/>
        <w:tblW w:w="81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5670"/>
        <w:tblGridChange w:id="0">
          <w:tblGrid>
            <w:gridCol w:w="2480"/>
            <w:gridCol w:w="5670"/>
          </w:tblGrid>
        </w:tblGridChange>
      </w:tblGrid>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Παραλήπτες</w:t>
            </w:r>
          </w:p>
        </w:tc>
        <w:tc>
          <w:tcPr/>
          <w:p w:rsidR="00000000" w:rsidDel="00000000" w:rsidP="00000000" w:rsidRDefault="00000000" w:rsidRPr="00000000" w14:paraId="00000010">
            <w:pPr>
              <w:rPr/>
            </w:pPr>
            <w:r w:rsidDel="00000000" w:rsidR="00000000" w:rsidRPr="00000000">
              <w:rPr>
                <w:rtl w:val="0"/>
              </w:rPr>
              <w:t xml:space="preserve">Συνεργάτες Βιώσιμης και Κοινωνικής Επιχειρηματικότητας για Νέους</w:t>
            </w:r>
          </w:p>
        </w:tc>
      </w:tr>
      <w:tr>
        <w:trPr>
          <w:cantSplit w:val="0"/>
          <w:trHeight w:val="117" w:hRule="atLeast"/>
          <w:tblHeader w:val="0"/>
        </w:trPr>
        <w:tc>
          <w:tcPr/>
          <w:p w:rsidR="00000000" w:rsidDel="00000000" w:rsidP="00000000" w:rsidRDefault="00000000" w:rsidRPr="00000000" w14:paraId="00000011">
            <w:pPr>
              <w:rPr>
                <w:b w:val="1"/>
              </w:rPr>
            </w:pPr>
            <w:r w:rsidDel="00000000" w:rsidR="00000000" w:rsidRPr="00000000">
              <w:rPr>
                <w:b w:val="1"/>
                <w:rtl w:val="0"/>
              </w:rPr>
              <w:t xml:space="preserve">Κατάσταση εμπιστευτικότητας</w:t>
            </w:r>
          </w:p>
        </w:tc>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left"/>
              <w:rPr>
                <w:color w:val="000000"/>
              </w:rPr>
            </w:pPr>
            <w:r w:rsidDel="00000000" w:rsidR="00000000" w:rsidRPr="00000000">
              <w:rPr>
                <w:color w:val="000000"/>
                <w:rtl w:val="0"/>
              </w:rPr>
              <w:t xml:space="preserve">Δημόσιο έγγραφο</w:t>
            </w:r>
          </w:p>
        </w:tc>
      </w:tr>
    </w:tbl>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Έκδοση εγγράφων</w:t>
      </w:r>
    </w:p>
    <w:tbl>
      <w:tblPr>
        <w:tblStyle w:val="Table2"/>
        <w:tblW w:w="8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
        <w:gridCol w:w="2273"/>
        <w:gridCol w:w="4961"/>
        <w:tblGridChange w:id="0">
          <w:tblGrid>
            <w:gridCol w:w="971"/>
            <w:gridCol w:w="2273"/>
            <w:gridCol w:w="4961"/>
          </w:tblGrid>
        </w:tblGridChange>
      </w:tblGrid>
      <w:tr>
        <w:trPr>
          <w:cantSplit w:val="0"/>
          <w:trHeight w:val="286" w:hRule="atLeast"/>
          <w:tblHeader w:val="0"/>
        </w:trPr>
        <w:tc>
          <w:tcPr>
            <w:shd w:fill="ffffff" w:val="clear"/>
          </w:tcPr>
          <w:p w:rsidR="00000000" w:rsidDel="00000000" w:rsidP="00000000" w:rsidRDefault="00000000" w:rsidRPr="00000000" w14:paraId="00000015">
            <w:pPr>
              <w:jc w:val="center"/>
              <w:rPr>
                <w:b w:val="1"/>
              </w:rPr>
            </w:pPr>
            <w:r w:rsidDel="00000000" w:rsidR="00000000" w:rsidRPr="00000000">
              <w:rPr>
                <w:b w:val="1"/>
                <w:rtl w:val="0"/>
              </w:rPr>
              <w:t xml:space="preserve">Εκδοχή</w:t>
            </w:r>
          </w:p>
        </w:tc>
        <w:tc>
          <w:tcPr>
            <w:shd w:fill="ffffff" w:val="clear"/>
          </w:tcPr>
          <w:p w:rsidR="00000000" w:rsidDel="00000000" w:rsidP="00000000" w:rsidRDefault="00000000" w:rsidRPr="00000000" w14:paraId="00000016">
            <w:pPr>
              <w:jc w:val="center"/>
              <w:rPr>
                <w:b w:val="1"/>
              </w:rPr>
            </w:pPr>
            <w:r w:rsidDel="00000000" w:rsidR="00000000" w:rsidRPr="00000000">
              <w:rPr>
                <w:b w:val="1"/>
                <w:rtl w:val="0"/>
              </w:rPr>
              <w:t xml:space="preserve">Ημερομηνία</w:t>
            </w:r>
          </w:p>
        </w:tc>
        <w:tc>
          <w:tcPr>
            <w:shd w:fill="ffffff" w:val="clear"/>
          </w:tcPr>
          <w:p w:rsidR="00000000" w:rsidDel="00000000" w:rsidP="00000000" w:rsidRDefault="00000000" w:rsidRPr="00000000" w14:paraId="00000017">
            <w:pPr>
              <w:jc w:val="center"/>
              <w:rPr>
                <w:b w:val="1"/>
              </w:rPr>
            </w:pPr>
            <w:r w:rsidDel="00000000" w:rsidR="00000000" w:rsidRPr="00000000">
              <w:rPr>
                <w:b w:val="1"/>
                <w:rtl w:val="0"/>
              </w:rPr>
              <w:t xml:space="preserve">Συγγραφείς</w:t>
            </w:r>
          </w:p>
        </w:tc>
      </w:tr>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Ε1</w:t>
            </w:r>
          </w:p>
        </w:tc>
        <w:tc>
          <w:tcPr/>
          <w:p w:rsidR="00000000" w:rsidDel="00000000" w:rsidP="00000000" w:rsidRDefault="00000000" w:rsidRPr="00000000" w14:paraId="00000019">
            <w:pPr>
              <w:jc w:val="center"/>
              <w:rPr/>
            </w:pPr>
            <w:r w:rsidDel="00000000" w:rsidR="00000000" w:rsidRPr="00000000">
              <w:rPr>
                <w:rtl w:val="0"/>
              </w:rPr>
              <w:t xml:space="preserve">Μάιος 2024</w:t>
            </w:r>
          </w:p>
        </w:tc>
        <w:tc>
          <w:tcPr/>
          <w:p w:rsidR="00000000" w:rsidDel="00000000" w:rsidP="00000000" w:rsidRDefault="00000000" w:rsidRPr="00000000" w14:paraId="0000001A">
            <w:pPr>
              <w:rPr/>
            </w:pPr>
            <w:r w:rsidDel="00000000" w:rsidR="00000000" w:rsidRPr="00000000">
              <w:rPr>
                <w:rtl w:val="0"/>
              </w:rPr>
              <w:t xml:space="preserve">Katalin Ferencz-Salamon, Rita Both</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Ε2</w:t>
            </w:r>
          </w:p>
        </w:tc>
        <w:tc>
          <w:tcPr/>
          <w:p w:rsidR="00000000" w:rsidDel="00000000" w:rsidP="00000000" w:rsidRDefault="00000000" w:rsidRPr="00000000" w14:paraId="0000001C">
            <w:pPr>
              <w:jc w:val="center"/>
              <w:rPr/>
            </w:pPr>
            <w:r w:rsidDel="00000000" w:rsidR="00000000" w:rsidRPr="00000000">
              <w:rPr>
                <w:rtl w:val="0"/>
              </w:rPr>
              <w:t xml:space="preserve">24 Μαΐου 2024</w:t>
            </w:r>
          </w:p>
        </w:tc>
        <w:tc>
          <w:tcPr/>
          <w:p w:rsidR="00000000" w:rsidDel="00000000" w:rsidP="00000000" w:rsidRDefault="00000000" w:rsidRPr="00000000" w14:paraId="0000001D">
            <w:pPr>
              <w:rPr/>
            </w:pPr>
            <w:r w:rsidDel="00000000" w:rsidR="00000000" w:rsidRPr="00000000">
              <w:rPr>
                <w:rtl w:val="0"/>
              </w:rPr>
              <w:t xml:space="preserve">Katalin Ferencz-Salamon, Rita Both</w:t>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Ε3</w:t>
            </w:r>
          </w:p>
        </w:tc>
        <w:tc>
          <w:tcPr/>
          <w:p w:rsidR="00000000" w:rsidDel="00000000" w:rsidP="00000000" w:rsidRDefault="00000000" w:rsidRPr="00000000" w14:paraId="0000001F">
            <w:pPr>
              <w:jc w:val="center"/>
              <w:rPr/>
            </w:pPr>
            <w:r w:rsidDel="00000000" w:rsidR="00000000" w:rsidRPr="00000000">
              <w:rPr>
                <w:rtl w:val="0"/>
              </w:rPr>
            </w:r>
          </w:p>
        </w:tc>
        <w:tc>
          <w:tcPr/>
          <w:p w:rsidR="00000000" w:rsidDel="00000000" w:rsidP="00000000" w:rsidRDefault="00000000" w:rsidRPr="00000000" w14:paraId="0000002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Ε4</w:t>
            </w:r>
          </w:p>
        </w:tc>
        <w:tc>
          <w:tcPr/>
          <w:p w:rsidR="00000000" w:rsidDel="00000000" w:rsidP="00000000" w:rsidRDefault="00000000" w:rsidRPr="00000000" w14:paraId="00000022">
            <w:pPr>
              <w:jc w:val="cente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Αυτό το έγγραφο μπορεί να αλλάξει χωρίς προειδοποίηση.</w:t>
      </w:r>
    </w:p>
    <w:p w:rsidR="00000000" w:rsidDel="00000000" w:rsidP="00000000" w:rsidRDefault="00000000" w:rsidRPr="00000000" w14:paraId="00000025">
      <w:pPr>
        <w:rPr>
          <w:rFonts w:ascii="Calibri" w:cs="Calibri" w:eastAsia="Calibri" w:hAnsi="Calibri"/>
          <w:smallCaps w:val="1"/>
          <w:color w:val="0070c0"/>
          <w:sz w:val="24"/>
          <w:szCs w:val="24"/>
        </w:rPr>
      </w:pPr>
      <w:r w:rsidDel="00000000" w:rsidR="00000000" w:rsidRPr="00000000">
        <w:rPr>
          <w:rFonts w:ascii="Calibri" w:cs="Calibri" w:eastAsia="Calibri" w:hAnsi="Calibri"/>
          <w:sz w:val="24"/>
          <w:szCs w:val="24"/>
          <w:rtl w:val="0"/>
        </w:rPr>
        <w:t xml:space="preserve">Ολα τα δικαιώματα διατηρούνται. </w:t>
      </w:r>
      <w:r w:rsidDel="00000000" w:rsidR="00000000" w:rsidRPr="00000000">
        <w:rPr>
          <w:rFonts w:ascii="Calibri" w:cs="Calibri" w:eastAsia="Calibri" w:hAnsi="Calibri"/>
          <w:smallCaps w:val="1"/>
          <w:color w:val="0070c0"/>
          <w:sz w:val="24"/>
          <w:szCs w:val="24"/>
          <w:rtl w:val="0"/>
        </w:rPr>
        <w:t xml:space="preserve">Copyright</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Copyright 2023 Βιώσιμη και Κοινωνική Επιχειρηματικότητα για τη Νεολαία</w:t>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Συνεργαζόμενα Μέλη:                                                      </w:t>
      </w:r>
    </w:p>
    <w:p w:rsidR="00000000" w:rsidDel="00000000" w:rsidP="00000000" w:rsidRDefault="00000000" w:rsidRPr="00000000" w14:paraId="00000028">
      <w:pPr>
        <w:tabs>
          <w:tab w:val="left" w:leader="none" w:pos="7095"/>
        </w:tabs>
        <w:rPr>
          <w:rFonts w:ascii="Calibri" w:cs="Calibri" w:eastAsia="Calibri" w:hAnsi="Calibri"/>
          <w:b w:val="1"/>
          <w:color w:val="1a496a"/>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35" name=""/>
                <a:graphic>
                  <a:graphicData uri="http://schemas.microsoft.com/office/word/2010/wordprocessingGroup">
                    <wpg:wgp>
                      <wpg:cNvGrpSpPr/>
                      <wpg:grpSpPr>
                        <a:xfrm>
                          <a:off x="2678025" y="2618900"/>
                          <a:ext cx="5335905" cy="2322195"/>
                          <a:chOff x="2678025" y="2618900"/>
                          <a:chExt cx="5335950" cy="2322200"/>
                        </a:xfrm>
                      </wpg:grpSpPr>
                      <wpg:grpSp>
                        <wpg:cNvGrpSpPr/>
                        <wpg:grpSpPr>
                          <a:xfrm>
                            <a:off x="2678048" y="2618903"/>
                            <a:ext cx="5335905" cy="2322195"/>
                            <a:chOff x="2678025" y="2618900"/>
                            <a:chExt cx="5335950" cy="2322200"/>
                          </a:xfrm>
                        </wpg:grpSpPr>
                        <wps:wsp>
                          <wps:cNvSpPr/>
                          <wps:cNvPr id="4" name="Shape 4"/>
                          <wps:spPr>
                            <a:xfrm>
                              <a:off x="2678025" y="2618900"/>
                              <a:ext cx="5335950" cy="232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78048" y="2618903"/>
                              <a:ext cx="5335905" cy="2322195"/>
                              <a:chOff x="2678025" y="2618900"/>
                              <a:chExt cx="5335950" cy="2322200"/>
                            </a:xfrm>
                          </wpg:grpSpPr>
                          <wps:wsp>
                            <wps:cNvSpPr/>
                            <wps:cNvPr id="20" name="Shape 20"/>
                            <wps:spPr>
                              <a:xfrm>
                                <a:off x="2678025" y="2618900"/>
                                <a:ext cx="5335950" cy="232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78048" y="2618903"/>
                                <a:ext cx="5335905" cy="2322195"/>
                                <a:chOff x="2678025" y="2618900"/>
                                <a:chExt cx="5335950" cy="2322200"/>
                              </a:xfrm>
                            </wpg:grpSpPr>
                            <wps:wsp>
                              <wps:cNvSpPr/>
                              <wps:cNvPr id="22" name="Shape 22"/>
                              <wps:spPr>
                                <a:xfrm>
                                  <a:off x="2678025" y="2618900"/>
                                  <a:ext cx="5335950" cy="232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78048" y="2618903"/>
                                  <a:ext cx="5335905" cy="2322195"/>
                                  <a:chOff x="2678025" y="2618900"/>
                                  <a:chExt cx="5335950" cy="2322200"/>
                                </a:xfrm>
                              </wpg:grpSpPr>
                              <wps:wsp>
                                <wps:cNvSpPr/>
                                <wps:cNvPr id="24" name="Shape 24"/>
                                <wps:spPr>
                                  <a:xfrm>
                                    <a:off x="2678025" y="2618900"/>
                                    <a:ext cx="5335950" cy="232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78048" y="2618903"/>
                                    <a:ext cx="5335905" cy="2322195"/>
                                    <a:chOff x="0" y="0"/>
                                    <a:chExt cx="5335905" cy="2322195"/>
                                  </a:xfrm>
                                </wpg:grpSpPr>
                                <wps:wsp>
                                  <wps:cNvSpPr/>
                                  <wps:cNvPr id="26" name="Shape 26"/>
                                  <wps:spPr>
                                    <a:xfrm>
                                      <a:off x="0" y="0"/>
                                      <a:ext cx="5335900" cy="232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fbeelding met tekst, bloem, Lettertype, Graphics&#10;&#10;Automatisch gegenereerde beschrijving" id="27" name="Shape 27"/>
                                    <pic:cNvPicPr preferRelativeResize="0"/>
                                  </pic:nvPicPr>
                                  <pic:blipFill rotWithShape="1">
                                    <a:blip r:embed="rId8">
                                      <a:alphaModFix/>
                                    </a:blip>
                                    <a:srcRect b="0" l="0" r="0" t="0"/>
                                    <a:stretch/>
                                  </pic:blipFill>
                                  <pic:spPr>
                                    <a:xfrm>
                                      <a:off x="619125" y="1476375"/>
                                      <a:ext cx="898525" cy="845820"/>
                                    </a:xfrm>
                                    <a:prstGeom prst="rect">
                                      <a:avLst/>
                                    </a:prstGeom>
                                    <a:noFill/>
                                    <a:ln>
                                      <a:noFill/>
                                    </a:ln>
                                  </pic:spPr>
                                </pic:pic>
                                <pic:pic>
                                  <pic:nvPicPr>
                                    <pic:cNvPr descr="Afbeelding met tekst, Graphics, grafische vormgeving, Lettertype&#10;&#10;Automatisch gegenereerde beschrijving" id="28" name="Shape 28"/>
                                    <pic:cNvPicPr preferRelativeResize="0"/>
                                  </pic:nvPicPr>
                                  <pic:blipFill rotWithShape="1">
                                    <a:blip r:embed="rId9">
                                      <a:alphaModFix/>
                                    </a:blip>
                                    <a:srcRect b="0" l="0" r="0" t="0"/>
                                    <a:stretch/>
                                  </pic:blipFill>
                                  <pic:spPr>
                                    <a:xfrm>
                                      <a:off x="1962150" y="0"/>
                                      <a:ext cx="1844040" cy="1426845"/>
                                    </a:xfrm>
                                    <a:prstGeom prst="rect">
                                      <a:avLst/>
                                    </a:prstGeom>
                                    <a:noFill/>
                                    <a:ln>
                                      <a:noFill/>
                                    </a:ln>
                                  </pic:spPr>
                                </pic:pic>
                                <pic:pic>
                                  <pic:nvPicPr>
                                    <pic:cNvPr descr="Afbeelding met schermopname, Graphics, ontwerp&#10;&#10;Automatisch gegenereerde beschrijving" id="29" name="Shape 29"/>
                                    <pic:cNvPicPr preferRelativeResize="0"/>
                                  </pic:nvPicPr>
                                  <pic:blipFill rotWithShape="1">
                                    <a:blip r:embed="rId10">
                                      <a:alphaModFix/>
                                    </a:blip>
                                    <a:srcRect b="0" l="0" r="0" t="0"/>
                                    <a:stretch/>
                                  </pic:blipFill>
                                  <pic:spPr>
                                    <a:xfrm>
                                      <a:off x="0" y="133350"/>
                                      <a:ext cx="2096135" cy="1341120"/>
                                    </a:xfrm>
                                    <a:prstGeom prst="rect">
                                      <a:avLst/>
                                    </a:prstGeom>
                                    <a:noFill/>
                                    <a:ln>
                                      <a:noFill/>
                                    </a:ln>
                                  </pic:spPr>
                                </pic:pic>
                                <pic:pic>
                                  <pic:nvPicPr>
                                    <pic:cNvPr id="30" name="Shape 30"/>
                                    <pic:cNvPicPr preferRelativeResize="0"/>
                                  </pic:nvPicPr>
                                  <pic:blipFill rotWithShape="1">
                                    <a:blip r:embed="rId11">
                                      <a:alphaModFix/>
                                    </a:blip>
                                    <a:srcRect b="0" l="0" r="0" t="0"/>
                                    <a:stretch/>
                                  </pic:blipFill>
                                  <pic:spPr>
                                    <a:xfrm>
                                      <a:off x="3695700" y="361950"/>
                                      <a:ext cx="1287145" cy="861060"/>
                                    </a:xfrm>
                                    <a:prstGeom prst="rect">
                                      <a:avLst/>
                                    </a:prstGeom>
                                    <a:noFill/>
                                    <a:ln>
                                      <a:noFill/>
                                    </a:ln>
                                  </pic:spPr>
                                </pic:pic>
                                <pic:pic>
                                  <pic:nvPicPr>
                                    <pic:cNvPr descr="Afbeelding met ontwerp, schermopname, tekst, Graphics&#10;&#10;Automatisch gegenereerde beschrijving" id="31" name="Shape 31"/>
                                    <pic:cNvPicPr preferRelativeResize="0"/>
                                  </pic:nvPicPr>
                                  <pic:blipFill rotWithShape="1">
                                    <a:blip r:embed="rId12">
                                      <a:alphaModFix/>
                                    </a:blip>
                                    <a:srcRect b="0" l="0" r="0" t="0"/>
                                    <a:stretch/>
                                  </pic:blipFill>
                                  <pic:spPr>
                                    <a:xfrm>
                                      <a:off x="4429125" y="1409700"/>
                                      <a:ext cx="906780" cy="906780"/>
                                    </a:xfrm>
                                    <a:prstGeom prst="rect">
                                      <a:avLst/>
                                    </a:prstGeom>
                                    <a:noFill/>
                                    <a:ln>
                                      <a:noFill/>
                                    </a:ln>
                                  </pic:spPr>
                                </pic:pic>
                                <pic:pic>
                                  <pic:nvPicPr>
                                    <pic:cNvPr descr="Inqubator Leeuwarden | Startersdagen.com &amp; Ondernemersdagen.com" id="32" name="Shape 32"/>
                                    <pic:cNvPicPr preferRelativeResize="0"/>
                                  </pic:nvPicPr>
                                  <pic:blipFill rotWithShape="1">
                                    <a:blip r:embed="rId13">
                                      <a:alphaModFix/>
                                    </a:blip>
                                    <a:srcRect b="0" l="0" r="0" t="0"/>
                                    <a:stretch/>
                                  </pic:blipFill>
                                  <pic:spPr>
                                    <a:xfrm>
                                      <a:off x="1876425" y="1733550"/>
                                      <a:ext cx="1973580" cy="488315"/>
                                    </a:xfrm>
                                    <a:prstGeom prst="rect">
                                      <a:avLst/>
                                    </a:prstGeom>
                                    <a:noFill/>
                                    <a:ln>
                                      <a:noFill/>
                                    </a:ln>
                                  </pic:spPr>
                                </pic:pic>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3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335905" cy="2322195"/>
                        </a:xfrm>
                        <a:prstGeom prst="rect"/>
                        <a:ln/>
                      </pic:spPr>
                    </pic:pic>
                  </a:graphicData>
                </a:graphic>
              </wp:anchor>
            </w:drawing>
          </mc:Fallback>
        </mc:AlternateContent>
      </w:r>
    </w:p>
    <w:p w:rsidR="00000000" w:rsidDel="00000000" w:rsidP="00000000" w:rsidRDefault="00000000" w:rsidRPr="00000000" w14:paraId="00000029">
      <w:pPr>
        <w:rPr>
          <w:rFonts w:ascii="Calibri" w:cs="Calibri" w:eastAsia="Calibri" w:hAnsi="Calibri"/>
          <w:b w:val="1"/>
          <w:color w:val="1a496a"/>
          <w:sz w:val="44"/>
          <w:szCs w:val="44"/>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a496a"/>
          <w:sz w:val="44"/>
          <w:szCs w:val="4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1a496a"/>
          <w:sz w:val="44"/>
          <w:szCs w:val="4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1a496a"/>
          <w:sz w:val="44"/>
          <w:szCs w:val="44"/>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1a496a"/>
          <w:sz w:val="44"/>
          <w:szCs w:val="44"/>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a496a"/>
          <w:sz w:val="44"/>
          <w:szCs w:val="44"/>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1a496a"/>
          <w:sz w:val="44"/>
          <w:szCs w:val="44"/>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a496a"/>
          <w:sz w:val="40"/>
          <w:szCs w:val="40"/>
        </w:rPr>
      </w:pPr>
      <w:bookmarkStart w:colFirst="0" w:colLast="0" w:name="_heading=h.1fob9te" w:id="2"/>
      <w:bookmarkEnd w:id="2"/>
      <w:r w:rsidDel="00000000" w:rsidR="00000000" w:rsidRPr="00000000">
        <w:rPr>
          <w:rFonts w:ascii="Calibri" w:cs="Calibri" w:eastAsia="Calibri" w:hAnsi="Calibri"/>
          <w:i w:val="1"/>
          <w:sz w:val="15"/>
          <w:szCs w:val="15"/>
          <w:rtl w:val="0"/>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(ΕΕΟΕΠ). Ούτε η Ευρωπαϊκή Ένωση ούτε ο ΕΕΟΕΠ μπορούν να θεωρηθούν υπεύθυνοι γι' αυτές. </w:t>
      </w: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3725545</wp:posOffset>
            </wp:positionH>
            <wp:positionV relativeFrom="paragraph">
              <wp:posOffset>20955</wp:posOffset>
            </wp:positionV>
            <wp:extent cx="2797175" cy="587375"/>
            <wp:effectExtent b="0" l="0" r="0" t="0"/>
            <wp:wrapSquare wrapText="bothSides" distB="0" distT="0" distL="114300" distR="114300"/>
            <wp:docPr descr="Afbeelding met Lettertype, schermopname, Graphics, Elektrisch blauw&#10;&#10;Automatisch gegenereerde beschrijving" id="36" name="image4.png"/>
            <a:graphic>
              <a:graphicData uri="http://schemas.openxmlformats.org/drawingml/2006/picture">
                <pic:pic>
                  <pic:nvPicPr>
                    <pic:cNvPr descr="Afbeelding met Lettertype, schermopname, Graphics, Elektrisch blauw&#10;&#10;Automatisch gegenereerde beschrijving" id="0" name="image4.png"/>
                    <pic:cNvPicPr preferRelativeResize="0"/>
                  </pic:nvPicPr>
                  <pic:blipFill>
                    <a:blip r:embed="rId15"/>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031">
      <w:pPr>
        <w:rPr>
          <w:rFonts w:ascii="Calibri" w:cs="Calibri" w:eastAsia="Calibri" w:hAnsi="Calibri"/>
          <w:color w:val="1f497d"/>
        </w:rPr>
      </w:pPr>
      <w:bookmarkStart w:colFirst="0" w:colLast="0" w:name="_heading=h.3znysh7" w:id="3"/>
      <w:bookmarkEnd w:id="3"/>
      <w:r w:rsidDel="00000000" w:rsidR="00000000" w:rsidRPr="00000000">
        <w:rPr>
          <w:rFonts w:ascii="Calibri" w:cs="Calibri" w:eastAsia="Calibri" w:hAnsi="Calibri"/>
          <w:color w:val="1f497d"/>
          <w:rtl w:val="0"/>
        </w:rPr>
        <w:t xml:space="preserve">ΠΕΡΙΕΧΟΜΕΝΟ</w:t>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before="240" w:line="259" w:lineRule="auto"/>
        <w:jc w:val="left"/>
        <w:rPr>
          <w:rFonts w:ascii="Calibri" w:cs="Calibri" w:eastAsia="Calibri" w:hAnsi="Calibri"/>
          <w:color w:val="2f5496"/>
          <w:sz w:val="32"/>
          <w:szCs w:val="3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Περιεχόμενο</w:t>
      </w:r>
    </w:p>
    <w:sdt>
      <w:sdtPr>
        <w:docPartObj>
          <w:docPartGallery w:val="Table of Contents"/>
          <w:docPartUnique w:val="1"/>
        </w:docPartObj>
      </w:sdtPr>
      <w:sdtContent>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346"/>
            </w:tabs>
            <w:spacing w:after="100" w:lineRule="auto"/>
            <w:rPr>
              <w:rFonts w:ascii="Cambria" w:cs="Cambria" w:eastAsia="Cambria" w:hAnsi="Cambria"/>
              <w:color w:val="000000"/>
            </w:rPr>
          </w:pPr>
          <w:r w:rsidDel="00000000" w:rsidR="00000000" w:rsidRPr="00000000">
            <w:fldChar w:fldCharType="begin"/>
            <w:instrText xml:space="preserve"> TOC \h \u \z \t "Heading 1,1,Heading 2,2,Heading 3,3,"</w:instrText>
            <w:fldChar w:fldCharType="separate"/>
          </w:r>
          <w:hyperlink w:anchor="_heading=h.3znysh7">
            <w:r w:rsidDel="00000000" w:rsidR="00000000" w:rsidRPr="00000000">
              <w:rPr>
                <w:color w:val="000000"/>
                <w:rtl w:val="0"/>
              </w:rPr>
              <w:tab/>
              <w:t xml:space="preserve">3</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346"/>
            </w:tabs>
            <w:spacing w:after="100" w:lineRule="auto"/>
            <w:rPr>
              <w:rFonts w:ascii="Cambria" w:cs="Cambria" w:eastAsia="Cambria" w:hAnsi="Cambria"/>
              <w:color w:val="000000"/>
            </w:rPr>
          </w:pPr>
          <w:r w:rsidDel="00000000" w:rsidR="00000000" w:rsidRPr="00000000">
            <w:rPr>
              <w:rtl w:val="0"/>
            </w:rPr>
            <w:t xml:space="preserve">Εισαγωγή</w:t>
          </w:r>
          <w:hyperlink w:anchor="_heading=h.2et92p0">
            <w:r w:rsidDel="00000000" w:rsidR="00000000" w:rsidRPr="00000000">
              <w:rPr>
                <w:color w:val="000000"/>
                <w:rtl w:val="0"/>
              </w:rPr>
              <w:tab/>
              <w:t xml:space="preserve">4</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346"/>
            </w:tabs>
            <w:spacing w:after="100" w:lineRule="auto"/>
            <w:ind w:left="220" w:firstLine="0"/>
            <w:rPr>
              <w:rFonts w:ascii="Cambria" w:cs="Cambria" w:eastAsia="Cambria" w:hAnsi="Cambria"/>
              <w:color w:val="000000"/>
            </w:rPr>
          </w:pPr>
          <w:r w:rsidDel="00000000" w:rsidR="00000000" w:rsidRPr="00000000">
            <w:rPr>
              <w:rtl w:val="0"/>
            </w:rPr>
            <w:t xml:space="preserve">Πώς να χρησιμοποιήσετε το εκπαιδευτικό υλικό για να βοηθήσετε τους νέους στη μαθησιακή διδασκαλία</w:t>
          </w:r>
          <w:hyperlink w:anchor="_heading=h.tyjcwt">
            <w:r w:rsidDel="00000000" w:rsidR="00000000" w:rsidRPr="00000000">
              <w:rPr>
                <w:color w:val="000000"/>
                <w:rtl w:val="0"/>
              </w:rPr>
              <w:tab/>
              <w:t xml:space="preserve">4</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9346"/>
            </w:tabs>
            <w:spacing w:after="100" w:lineRule="auto"/>
            <w:ind w:left="220" w:firstLine="0"/>
            <w:rPr>
              <w:rFonts w:ascii="Cambria" w:cs="Cambria" w:eastAsia="Cambria" w:hAnsi="Cambria"/>
              <w:color w:val="000000"/>
            </w:rPr>
          </w:pPr>
          <w:r w:rsidDel="00000000" w:rsidR="00000000" w:rsidRPr="00000000">
            <w:rPr>
              <w:rtl w:val="0"/>
            </w:rPr>
            <w:t xml:space="preserve">Εισαγωγή στους ΣΒΑ και τη σημασία τους για την αντιμετώπιση παγκόσμιων προκλήσεων</w:t>
          </w:r>
          <w:hyperlink w:anchor="_heading=h.1t3h5sf">
            <w:r w:rsidDel="00000000" w:rsidR="00000000" w:rsidRPr="00000000">
              <w:rPr>
                <w:color w:val="000000"/>
                <w:rtl w:val="0"/>
              </w:rPr>
              <w:tab/>
              <w:t xml:space="preserve">5</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346"/>
            </w:tabs>
            <w:spacing w:after="100" w:lineRule="auto"/>
            <w:ind w:left="440" w:firstLine="0"/>
            <w:rPr>
              <w:rFonts w:ascii="Cambria" w:cs="Cambria" w:eastAsia="Cambria" w:hAnsi="Cambria"/>
              <w:color w:val="000000"/>
            </w:rPr>
          </w:pPr>
          <w:r w:rsidDel="00000000" w:rsidR="00000000" w:rsidRPr="00000000">
            <w:rPr>
              <w:rtl w:val="0"/>
            </w:rPr>
            <w:t xml:space="preserve">Ποιοι είναι οι Στόχοι Βιώσιμης Ανάπτυξης και γιατί είναι καλοί για εμάς;</w:t>
          </w:r>
          <w:hyperlink w:anchor="_heading=h.4d34og8">
            <w:r w:rsidDel="00000000" w:rsidR="00000000" w:rsidRPr="00000000">
              <w:rPr>
                <w:color w:val="000000"/>
                <w:rtl w:val="0"/>
              </w:rPr>
              <w:tab/>
              <w:t xml:space="preserve">5</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346"/>
            </w:tabs>
            <w:spacing w:after="100" w:lineRule="auto"/>
            <w:ind w:left="440" w:firstLine="0"/>
            <w:rPr>
              <w:rFonts w:ascii="Cambria" w:cs="Cambria" w:eastAsia="Cambria" w:hAnsi="Cambria"/>
              <w:color w:val="000000"/>
            </w:rPr>
          </w:pPr>
          <w:r w:rsidDel="00000000" w:rsidR="00000000" w:rsidRPr="00000000">
            <w:rPr>
              <w:rtl w:val="0"/>
            </w:rPr>
            <w:t xml:space="preserve">Γιατί οι εργαζόμενοι στον τομέα της νεολαίας πρέπει να ενδιαφέρονται για τους ΣΒΑ;</w:t>
          </w:r>
          <w:hyperlink w:anchor="_heading=h.2s8eyo1">
            <w:r w:rsidDel="00000000" w:rsidR="00000000" w:rsidRPr="00000000">
              <w:rPr>
                <w:color w:val="000000"/>
                <w:rtl w:val="0"/>
              </w:rPr>
              <w:tab/>
              <w:t xml:space="preserve">6</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346"/>
            </w:tabs>
            <w:spacing w:after="100" w:lineRule="auto"/>
            <w:ind w:left="440" w:firstLine="0"/>
            <w:rPr>
              <w:rFonts w:ascii="Cambria" w:cs="Cambria" w:eastAsia="Cambria" w:hAnsi="Cambria"/>
              <w:color w:val="000000"/>
            </w:rPr>
          </w:pPr>
          <w:r w:rsidDel="00000000" w:rsidR="00000000" w:rsidRPr="00000000">
            <w:rPr>
              <w:rtl w:val="0"/>
            </w:rPr>
            <w:t xml:space="preserve">Ενδυνάμωση των ΣΒΑ στην εργασία για τους νέους</w:t>
          </w:r>
          <w:hyperlink w:anchor="_heading=h.17dp8vu">
            <w:r w:rsidDel="00000000" w:rsidR="00000000" w:rsidRPr="00000000">
              <w:rPr>
                <w:color w:val="000000"/>
                <w:rtl w:val="0"/>
              </w:rPr>
              <w:tab/>
              <w:t xml:space="preserve">7</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9346"/>
            </w:tabs>
            <w:spacing w:after="100" w:lineRule="auto"/>
            <w:rPr>
              <w:rFonts w:ascii="Cambria" w:cs="Cambria" w:eastAsia="Cambria" w:hAnsi="Cambria"/>
              <w:color w:val="000000"/>
            </w:rPr>
          </w:pPr>
          <w:r w:rsidDel="00000000" w:rsidR="00000000" w:rsidRPr="00000000">
            <w:rPr>
              <w:rtl w:val="0"/>
            </w:rPr>
            <w:t xml:space="preserve">Πρακτικές Πληροφορίες για Κοινωνική Επιχειρηματικότητα </w:t>
          </w:r>
          <w:hyperlink w:anchor="_heading=h.3rdcrjn">
            <w:r w:rsidDel="00000000" w:rsidR="00000000" w:rsidRPr="00000000">
              <w:rPr>
                <w:color w:val="000000"/>
                <w:rtl w:val="0"/>
              </w:rPr>
              <w:tab/>
              <w:t xml:space="preserve">9</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346"/>
            </w:tabs>
            <w:spacing w:after="100" w:lineRule="auto"/>
            <w:ind w:left="220" w:firstLine="0"/>
            <w:rPr>
              <w:rFonts w:ascii="Cambria" w:cs="Cambria" w:eastAsia="Cambria" w:hAnsi="Cambria"/>
              <w:color w:val="000000"/>
            </w:rPr>
          </w:pPr>
          <w:r w:rsidDel="00000000" w:rsidR="00000000" w:rsidRPr="00000000">
            <w:rPr>
              <w:rtl w:val="0"/>
            </w:rPr>
            <w:t xml:space="preserve">Τι είναι μια Κοινωνική Επιχείρηση </w:t>
          </w:r>
          <w:hyperlink w:anchor="_heading=h.26in1rg">
            <w:r w:rsidDel="00000000" w:rsidR="00000000" w:rsidRPr="00000000">
              <w:rPr>
                <w:color w:val="000000"/>
                <w:rtl w:val="0"/>
              </w:rPr>
              <w:tab/>
              <w:t xml:space="preserve">9</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346"/>
            </w:tabs>
            <w:spacing w:after="100" w:lineRule="auto"/>
            <w:ind w:left="440" w:firstLine="0"/>
            <w:rPr>
              <w:rFonts w:ascii="Cambria" w:cs="Cambria" w:eastAsia="Cambria" w:hAnsi="Cambria"/>
              <w:color w:val="000000"/>
            </w:rPr>
          </w:pPr>
          <w:r w:rsidDel="00000000" w:rsidR="00000000" w:rsidRPr="00000000">
            <w:rPr>
              <w:rtl w:val="0"/>
            </w:rPr>
            <w:t xml:space="preserve">Κοινωνική Επιχείρηση στη πράξη </w:t>
          </w:r>
          <w:hyperlink w:anchor="_heading=h.lnxbz9">
            <w:r w:rsidDel="00000000" w:rsidR="00000000" w:rsidRPr="00000000">
              <w:rPr>
                <w:color w:val="000000"/>
                <w:rtl w:val="0"/>
              </w:rPr>
              <w:tab/>
              <w:t xml:space="preserve">10</w:t>
            </w:r>
          </w:hyperlink>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1">
      <w:pPr>
        <w:rPr>
          <w:rFonts w:ascii="Calibri" w:cs="Calibri" w:eastAsia="Calibri" w:hAnsi="Calibri"/>
        </w:rPr>
      </w:pPr>
      <w:bookmarkStart w:colFirst="0" w:colLast="0" w:name="_heading=h.2et92p0" w:id="4"/>
      <w:bookmarkEnd w:id="4"/>
      <w:r w:rsidDel="00000000" w:rsidR="00000000" w:rsidRPr="00000000">
        <w:rPr>
          <w:b w:val="1"/>
          <w:color w:val="1a496a"/>
          <w:sz w:val="28"/>
          <w:szCs w:val="28"/>
          <w:rtl w:val="0"/>
        </w:rPr>
        <w:t xml:space="preserve">Εισαγωγή</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Το SUSE είναι ένα έργο Erasmus+ που στοχεύει στη βελτίωση της απασχολησιμότητας και δίνει στους νέους την ευκαιρία να μάθουν για την κοινωνική επιχειρηματικότητα, να αυτοαπασχοληθούν και ταυτόχρονα να εργαστούν σε περιβαλλοντικά ζητήματα στην κοινωνία.</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Η ενδυνάμωση των νέων είναι μια σταθερή βάση για την ανάπτυξη βιώσιμων κοινοτήτων και την επίτευξη παγκόσμιων αναπτυξιακών φιλοδοξιών. Όταν τα νεαρά άτομα ενδυναμώνονται, γίνονται διευκολυντές για θετικούς μετασχηματισμούς στις κοινωνίες τους. Επενδύοντας στην ενδυνάμωσή τους, οι κοινότητες μπορούν να χρησιμοποιήσουν τη δημιουργικότητα, την ενέργεια και τα ταλέντα των νέων για την αντιμετώπιση ποικίλων κοινωνικών, οικονομικών και περιβαλλοντικών προκλήσεων. Οι ενδυναμωμένοι νέοι δεν είναι μόνο έτοιμοι να αντιμετωπίσουν περίπλοκες προκλήσεις, αλλά και να υπερασπιστούν τα δικαιώματά τους και να συμβάλουν ουσιαστικά στη δίκαιη και χωρίς αποκλεισμούς ανάπτυξη.</w:t>
      </w:r>
    </w:p>
    <w:p w:rsidR="00000000" w:rsidDel="00000000" w:rsidP="00000000" w:rsidRDefault="00000000" w:rsidRPr="00000000" w14:paraId="00000044">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Σε αυτό το πλαίσιο, </w:t>
      </w:r>
      <w:r w:rsidDel="00000000" w:rsidR="00000000" w:rsidRPr="00000000">
        <w:rPr>
          <w:rFonts w:ascii="Calibri" w:cs="Calibri" w:eastAsia="Calibri" w:hAnsi="Calibri"/>
          <w:b w:val="1"/>
          <w:sz w:val="24"/>
          <w:szCs w:val="24"/>
          <w:rtl w:val="0"/>
        </w:rPr>
        <w:t xml:space="preserve">οι εργαζόμενοι στον τομέα της νεολαίας</w:t>
      </w:r>
      <w:r w:rsidDel="00000000" w:rsidR="00000000" w:rsidRPr="00000000">
        <w:rPr>
          <w:rFonts w:ascii="Calibri" w:cs="Calibri" w:eastAsia="Calibri" w:hAnsi="Calibri"/>
          <w:sz w:val="24"/>
          <w:szCs w:val="24"/>
          <w:rtl w:val="0"/>
        </w:rPr>
        <w:t xml:space="preserve"> αναλαμβάνουν ουσιαστικούς ρόλους ως </w:t>
      </w:r>
      <w:r w:rsidDel="00000000" w:rsidR="00000000" w:rsidRPr="00000000">
        <w:rPr>
          <w:rFonts w:ascii="Calibri" w:cs="Calibri" w:eastAsia="Calibri" w:hAnsi="Calibri"/>
          <w:b w:val="1"/>
          <w:sz w:val="24"/>
          <w:szCs w:val="24"/>
          <w:rtl w:val="0"/>
        </w:rPr>
        <w:t xml:space="preserve">μέντορες, προπονητές, εκπαιδευτές και προωθητές της ανάπτυξης και της ηγεσίας των νέων, </w:t>
      </w:r>
      <w:r w:rsidDel="00000000" w:rsidR="00000000" w:rsidRPr="00000000">
        <w:rPr>
          <w:rFonts w:ascii="Calibri" w:cs="Calibri" w:eastAsia="Calibri" w:hAnsi="Calibri"/>
          <w:sz w:val="24"/>
          <w:szCs w:val="24"/>
          <w:rtl w:val="0"/>
        </w:rPr>
        <w:t xml:space="preserve">παρέχουν εκπαιδευτική, κοινωνική και συναισθηματική υποστήριξη, αναπτύσσοντας βασικές δεξιότητες όπως η επικοινωνία, η ομαδική εργασία και η επίλυση προβλημάτων. Μέσω εργαστηρίων, πρωτοβουλιών κατάρτισης και κοινοτικών έργων, οι εργαζόμενοι της νεολαίας μπορούν να ευαισθητοποιήσουν τους Στόχους Βιώσιμης Ανάπτυξης (ΣΒΑ), διεγείροντας το πάθος για δράση μεταξύ των νέων, έτσι επιπλέον, ενθαρρύνουν την ανάπτυξη κοινωνικής επιχειρηματικότητας, εμπνέοντας καινοτόμες λύσεις σε τοπικό και παγκόσμιο προβλήματα.</w:t>
      </w:r>
    </w:p>
    <w:p w:rsidR="00000000" w:rsidDel="00000000" w:rsidP="00000000" w:rsidRDefault="00000000" w:rsidRPr="00000000" w14:paraId="00000045">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Προκειμένου να παράσχει μια </w:t>
      </w:r>
      <w:r w:rsidDel="00000000" w:rsidR="00000000" w:rsidRPr="00000000">
        <w:rPr>
          <w:rFonts w:ascii="Calibri" w:cs="Calibri" w:eastAsia="Calibri" w:hAnsi="Calibri"/>
          <w:b w:val="1"/>
          <w:sz w:val="24"/>
          <w:szCs w:val="24"/>
          <w:rtl w:val="0"/>
        </w:rPr>
        <w:t xml:space="preserve">εκπαιδευτική βάση</w:t>
      </w:r>
      <w:r w:rsidDel="00000000" w:rsidR="00000000" w:rsidRPr="00000000">
        <w:rPr>
          <w:rFonts w:ascii="Calibri" w:cs="Calibri" w:eastAsia="Calibri" w:hAnsi="Calibri"/>
          <w:sz w:val="24"/>
          <w:szCs w:val="24"/>
          <w:rtl w:val="0"/>
        </w:rPr>
        <w:t xml:space="preserve"> για τους </w:t>
      </w:r>
      <w:r w:rsidDel="00000000" w:rsidR="00000000" w:rsidRPr="00000000">
        <w:rPr>
          <w:rFonts w:ascii="Calibri" w:cs="Calibri" w:eastAsia="Calibri" w:hAnsi="Calibri"/>
          <w:b w:val="1"/>
          <w:sz w:val="24"/>
          <w:szCs w:val="24"/>
          <w:rtl w:val="0"/>
        </w:rPr>
        <w:t xml:space="preserve">εργαζόμενους στον τομέα της νεολαίας,</w:t>
      </w:r>
      <w:r w:rsidDel="00000000" w:rsidR="00000000" w:rsidRPr="00000000">
        <w:rPr>
          <w:rFonts w:ascii="Calibri" w:cs="Calibri" w:eastAsia="Calibri" w:hAnsi="Calibri"/>
          <w:sz w:val="24"/>
          <w:szCs w:val="24"/>
          <w:rtl w:val="0"/>
        </w:rPr>
        <w:t xml:space="preserve"> η κοινοπραξία SUSE προσφέρει έναν </w:t>
      </w:r>
      <w:r w:rsidDel="00000000" w:rsidR="00000000" w:rsidRPr="00000000">
        <w:rPr>
          <w:rFonts w:ascii="Calibri" w:cs="Calibri" w:eastAsia="Calibri" w:hAnsi="Calibri"/>
          <w:b w:val="1"/>
          <w:sz w:val="24"/>
          <w:szCs w:val="24"/>
          <w:rtl w:val="0"/>
        </w:rPr>
        <w:t xml:space="preserve">Οδηγό Διδασκαλίας</w:t>
      </w:r>
      <w:r w:rsidDel="00000000" w:rsidR="00000000" w:rsidRPr="00000000">
        <w:rPr>
          <w:rFonts w:ascii="Calibri" w:cs="Calibri" w:eastAsia="Calibri" w:hAnsi="Calibri"/>
          <w:sz w:val="24"/>
          <w:szCs w:val="24"/>
          <w:rtl w:val="0"/>
        </w:rPr>
        <w:t xml:space="preserve"> για αυτούς, ο οποίος αποτελεί μέρος του προγράμματος σπουδών κατάρτισης για νέους που αναπτύχθηκε, με στόχο να αυξήσει τις δεξιότητες αυτοανάπτυξης των νέων, να τους εμπνεύσει να ξεκινήσουν μια ( κοινωνική) επιχείρηση, να γίνουν αυτοαπασχολούμενοι και, συνδέοντας με την τοπική κοινωνία, να γίνουν πιο ενεργοί πολίτες. </w:t>
      </w:r>
    </w:p>
    <w:p w:rsidR="00000000" w:rsidDel="00000000" w:rsidP="00000000" w:rsidRDefault="00000000" w:rsidRPr="00000000" w14:paraId="00000046">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Το εκπαιδευτικό πρόγραμμα που αναπτύχθηκε είναι ένα εργαλείο αυτομάθησης που απευθύνεται σε νέους, αλλά η ίδια η εκπαίδευση μπορεί να διευθύνεται από έναν εργαζόμενο για νέους ή στην περίπτωση της διαδικασίας αυτομάθησης μπορεί επίσης να καθοδηγείται από έναν εργαζόμενο για νέους. Ως εκ τούτου, εμείς, η κοινοπραξία του έργου SUSE, ετοιμάσαμε έναν πρακτικό οδηγό για τους νέους εργαζόμενους, ο οποίος τους δίνει οδηγίες για το πώς να καθοδηγούν τους νέους να μάθουν για τα παραπάνω θέματα και πώς μπορούν να μεταφέρουν το εκπαιδευτικό υλικό.</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left"/>
        <w:rPr>
          <w:color w:val="000000"/>
          <w:sz w:val="24"/>
          <w:szCs w:val="24"/>
        </w:rPr>
      </w:pPr>
      <w:r w:rsidDel="00000000" w:rsidR="00000000" w:rsidRPr="00000000">
        <w:rPr>
          <w:rFonts w:ascii="Calibri" w:cs="Calibri" w:eastAsia="Calibri" w:hAnsi="Calibri"/>
          <w:sz w:val="24"/>
          <w:szCs w:val="24"/>
          <w:rtl w:val="0"/>
        </w:rPr>
        <w:t xml:space="preserve">Μέσω αυτού του οδηγού, οι νέοι εργαζόμενοι θα μάθουν για:</w:t>
      </w:r>
      <w:r w:rsidDel="00000000" w:rsidR="00000000" w:rsidRPr="00000000">
        <w:rPr>
          <w:rtl w:val="0"/>
        </w:rPr>
      </w:r>
    </w:p>
    <w:p w:rsidR="00000000" w:rsidDel="00000000" w:rsidP="00000000" w:rsidRDefault="00000000" w:rsidRPr="00000000" w14:paraId="00000049">
      <w:pPr>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Στόχοι Βιώσιμης Ανάπτυξης (ΣΒΑ) και η σημασία τους για την αντιμετώπιση παγκόσμιων προκλήσεων, </w:t>
      </w:r>
    </w:p>
    <w:p w:rsidR="00000000" w:rsidDel="00000000" w:rsidP="00000000" w:rsidRDefault="00000000" w:rsidRPr="00000000" w14:paraId="0000004A">
      <w:pPr>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να δοθούν πρακτικές πληροφορίες για την Κοινωνική Επιχειρηματικότητα (ΚΕ) και</w:t>
      </w:r>
    </w:p>
    <w:p w:rsidR="00000000" w:rsidDel="00000000" w:rsidP="00000000" w:rsidRDefault="00000000" w:rsidRPr="00000000" w14:paraId="0000004B">
      <w:pPr>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μάθετε πώς να συνδέετε την τοπική κοινότητα με τη νεολαία για να βελτιώσετε τις ευκαιρίες δικτύου.</w:t>
      </w:r>
    </w:p>
    <w:p w:rsidR="00000000" w:rsidDel="00000000" w:rsidP="00000000" w:rsidRDefault="00000000" w:rsidRPr="00000000" w14:paraId="0000004C">
      <w:pP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E">
      <w:pP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F">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jc w:val="left"/>
        <w:rPr>
          <w:rFonts w:ascii="Calibri" w:cs="Calibri" w:eastAsia="Calibri" w:hAnsi="Calibri"/>
          <w:sz w:val="24"/>
          <w:szCs w:val="24"/>
        </w:rPr>
      </w:pPr>
      <w:bookmarkStart w:colFirst="0" w:colLast="0" w:name="_heading=h.tyjcwt" w:id="5"/>
      <w:bookmarkEnd w:id="5"/>
      <w:r w:rsidDel="00000000" w:rsidR="00000000" w:rsidRPr="00000000">
        <w:rPr>
          <w:b w:val="1"/>
          <w:color w:val="002060"/>
          <w:sz w:val="24"/>
          <w:szCs w:val="24"/>
          <w:rtl w:val="0"/>
        </w:rPr>
        <w:t xml:space="preserve">Πώς να χρησιμοποιήσετε το εκπαιδευτικό υλικό για να βοηθήσετε τους νέους στη μαθησιακή διαδικασία</w:t>
      </w:r>
      <w:r w:rsidDel="00000000" w:rsidR="00000000" w:rsidRPr="00000000">
        <w:rPr>
          <w:rtl w:val="0"/>
        </w:rPr>
      </w:r>
    </w:p>
    <w:p w:rsidR="00000000" w:rsidDel="00000000" w:rsidP="00000000" w:rsidRDefault="00000000" w:rsidRPr="00000000" w14:paraId="00000051">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Το εκπαιδευτικό πρόγραμμα είναι δομημένο σε τέσσερις ενότητες που παρουσιάζονται σε μορφή PowerPoint, συνοδευόμενες από τρεις οδηγούς που παρέχουν πρόσθετες πληροφορίες για τα θέματα που καλύπτονται στις ενότητες. Το περιεχόμενο του προγράμματος σπουδών περιλαμβάνει:</w:t>
      </w:r>
    </w:p>
    <w:p w:rsidR="00000000" w:rsidDel="00000000" w:rsidP="00000000" w:rsidRDefault="00000000" w:rsidRPr="00000000" w14:paraId="00000053">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Ενότητα 1: Εισαγωγή στους Στόχους Βιώσιμης Ανάπτυξης (ΣΒΑ)</w:t>
      </w:r>
    </w:p>
    <w:p w:rsidR="00000000" w:rsidDel="00000000" w:rsidP="00000000" w:rsidRDefault="00000000" w:rsidRPr="00000000" w14:paraId="00000054">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Ενότητα 2: Κοινωνική Επιχειρηματική Επιχειρηματικότητα - έλεγχος της διαμόρφωσής της, Κοινωνικός Καμβάς Επιχειρήσεων και τιμολόγηση</w:t>
      </w:r>
    </w:p>
    <w:p w:rsidR="00000000" w:rsidDel="00000000" w:rsidP="00000000" w:rsidRDefault="00000000" w:rsidRPr="00000000" w14:paraId="00000055">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Ενότητα 3: Δικτύωση και Επικοινωνία</w:t>
      </w:r>
    </w:p>
    <w:p w:rsidR="00000000" w:rsidDel="00000000" w:rsidP="00000000" w:rsidRDefault="00000000" w:rsidRPr="00000000" w14:paraId="00000056">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Ενότητα 4: Ψηφιακό μάρκετινγκ και μέσα κοινωνικής δικτύωσης</w:t>
      </w:r>
    </w:p>
    <w:p w:rsidR="00000000" w:rsidDel="00000000" w:rsidP="00000000" w:rsidRDefault="00000000" w:rsidRPr="00000000" w14:paraId="00000057">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Οδηγός 1: Υποβάθμιση του επιχειρηματικού περιβάλλοντος</w:t>
      </w:r>
    </w:p>
    <w:p w:rsidR="00000000" w:rsidDel="00000000" w:rsidP="00000000" w:rsidRDefault="00000000" w:rsidRPr="00000000" w14:paraId="00000059">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Οδηγός 2: Ισότητα των φύλων στις επιχειρήσεις</w:t>
      </w:r>
    </w:p>
    <w:p w:rsidR="00000000" w:rsidDel="00000000" w:rsidP="00000000" w:rsidRDefault="00000000" w:rsidRPr="00000000" w14:paraId="0000005A">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Οδηγός 3: Ψηφιακά εργαλεία στη βιομηχανία 4.0 και 5.0 Διαμορφώνοντας την Επιχειρηματικότητα στη Νέα Ψηφιακή Κοινωνία</w:t>
      </w:r>
    </w:p>
    <w:p w:rsidR="00000000" w:rsidDel="00000000" w:rsidP="00000000" w:rsidRDefault="00000000" w:rsidRPr="00000000" w14:paraId="0000005B">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Προσθέστε υπερσυνδέσμους στις ενότητες και τους οδηγούς</w:t>
      </w:r>
    </w:p>
    <w:p w:rsidR="00000000" w:rsidDel="00000000" w:rsidP="00000000" w:rsidRDefault="00000000" w:rsidRPr="00000000" w14:paraId="0000005C">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jc w:val="left"/>
        <w:rPr>
          <w:rFonts w:ascii="Calibri" w:cs="Calibri" w:eastAsia="Calibri" w:hAnsi="Calibri"/>
          <w:sz w:val="24"/>
          <w:szCs w:val="24"/>
        </w:rPr>
      </w:pPr>
      <w:bookmarkStart w:colFirst="0" w:colLast="0" w:name="_heading=h.3dy6vkm" w:id="6"/>
      <w:bookmarkEnd w:id="6"/>
      <w:r w:rsidDel="00000000" w:rsidR="00000000" w:rsidRPr="00000000">
        <w:rPr>
          <w:rFonts w:ascii="Calibri" w:cs="Calibri" w:eastAsia="Calibri" w:hAnsi="Calibri"/>
          <w:sz w:val="24"/>
          <w:szCs w:val="24"/>
          <w:rtl w:val="0"/>
        </w:rPr>
        <w:t xml:space="preserve">Πριν από την έναρξη του μαθήματος, συνιστάται να παρακολουθήσετε μια συνέντευξη με την Judith Molnár, συνιδρυτή του καταστήματος Τοπικά προϊόντα στο σωστό μέρος - Helyénvaló Helyi στη Ρουμανία: </w:t>
      </w:r>
      <w:r w:rsidDel="00000000" w:rsidR="00000000" w:rsidRPr="00000000">
        <w:rPr>
          <w:rFonts w:ascii="Calibri" w:cs="Calibri" w:eastAsia="Calibri" w:hAnsi="Calibri"/>
          <w:sz w:val="24"/>
          <w:szCs w:val="24"/>
          <w:highlight w:val="yellow"/>
          <w:rtl w:val="0"/>
        </w:rPr>
        <w:t xml:space="preserve">εισάγετε τον σύνδεσμο εδώ</w:t>
      </w:r>
      <w:r w:rsidDel="00000000" w:rsidR="00000000" w:rsidRPr="00000000">
        <w:rPr>
          <w:rFonts w:ascii="Calibri" w:cs="Calibri" w:eastAsia="Calibri" w:hAnsi="Calibri"/>
          <w:sz w:val="24"/>
          <w:szCs w:val="24"/>
          <w:rtl w:val="0"/>
        </w:rPr>
        <w:t xml:space="preserve">. Αυτό το βίντεο παρουσιάζει έναν κοινωνικό επιχειρηματία της πραγματικής ζωής και βοηθά στην κατανόηση του ορισμού και των αρχών της κοινωνικής επιχειρηματικότητας. Η δομή της συνέντευξης ευθυγραμμίζεται με τις εκπαιδευτικές ενότητες, επιτρέποντας στους θεατές να παρακολουθήσουν μια υπάρχουσα κοινωνική επιχείρηση μέσα από τα κύρια θέματα που καλύπτονται.</w:t>
      </w:r>
    </w:p>
    <w:p w:rsidR="00000000" w:rsidDel="00000000" w:rsidP="00000000" w:rsidRDefault="00000000" w:rsidRPr="00000000" w14:paraId="0000005E">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Η ενσωμάτωση πρακτικών παραδειγμάτων με θεωρητικό περιεχόμενο θεωρείται απαραίτητη στη μαθησιακή διαδικασία. Επομένως, συνιστάται  να παρακολουθήσετε αυτό το βίντεο πριν ξεκινήσετε την εκπαίδευση.</w:t>
      </w:r>
    </w:p>
    <w:p w:rsidR="00000000" w:rsidDel="00000000" w:rsidP="00000000" w:rsidRDefault="00000000" w:rsidRPr="00000000" w14:paraId="0000005F">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Αφού παρακολουθήσουν το βίντεο, οι μαθητές μπορούν να συνεχίσουν ανεξάρτητα ή με καθοδήγηση, χρησιμοποιώντας τις παρουσιάσεις του PowerPoint και ακολουθώντας τη σειρά των ενοτήτων. Για όσους επιθυμούν να εμβαθύνουν στα θέματα, οι οδηγοί παρέχουν πρόσθετους πόρους.</w:t>
      </w:r>
    </w:p>
    <w:p w:rsidR="00000000" w:rsidDel="00000000" w:rsidP="00000000" w:rsidRDefault="00000000" w:rsidRPr="00000000" w14:paraId="00000060">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Για να μπορέσουν οι εργαζόμενοι στη νεολαία να υποστηρίξουν αποτελεσματικά την αυτομάθηση των νέων, ο οδηγός Οδηγιών εισάγει τους ΣΒΑ και την κοινωνική επιχειρηματικότητα μέσω πρακτικών και αυτο-στοχαστικών ασκήσεων. Αυτές οι ασκήσεις μπορούν να ολοκληρωθούν μεμονωμένα από τον εργαζόμενο  νέων ή σε συνεργασία με ομάδες νέων.</w:t>
      </w:r>
    </w:p>
    <w:p w:rsidR="00000000" w:rsidDel="00000000" w:rsidP="00000000" w:rsidRDefault="00000000" w:rsidRPr="00000000" w14:paraId="00000061">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720" w:firstLine="0"/>
        <w:jc w:val="left"/>
        <w:rPr>
          <w:b w:val="1"/>
          <w:color w:val="002060"/>
          <w:sz w:val="24"/>
          <w:szCs w:val="24"/>
        </w:rPr>
      </w:pPr>
      <w:bookmarkStart w:colFirst="0" w:colLast="0" w:name="_heading=h.1t3h5sf" w:id="7"/>
      <w:bookmarkEnd w:id="7"/>
      <w:r w:rsidDel="00000000" w:rsidR="00000000" w:rsidRPr="00000000">
        <w:rPr>
          <w:b w:val="1"/>
          <w:color w:val="002060"/>
          <w:sz w:val="24"/>
          <w:szCs w:val="24"/>
          <w:rtl w:val="0"/>
        </w:rPr>
        <w:t xml:space="preserve">Εισαγωγή στους ΣΒΑ και τη σημασία τους για την αντιμετώπιση παγκόσμιων προκλήσεων</w:t>
      </w:r>
    </w:p>
    <w:p w:rsidR="00000000" w:rsidDel="00000000" w:rsidP="00000000" w:rsidRDefault="00000000" w:rsidRPr="00000000" w14:paraId="00000063">
      <w:pPr>
        <w:pBdr>
          <w:top w:space="0" w:sz="0" w:val="nil"/>
          <w:left w:space="0" w:sz="0" w:val="nil"/>
          <w:bottom w:space="0" w:sz="0" w:val="nil"/>
          <w:right w:space="0" w:sz="0" w:val="nil"/>
          <w:between w:space="0" w:sz="0" w:val="nil"/>
        </w:pBdr>
        <w:jc w:val="left"/>
        <w:rPr>
          <w:rFonts w:ascii="Calibri" w:cs="Calibri" w:eastAsia="Calibri" w:hAnsi="Calibri"/>
          <w:color w:val="fe9d4c"/>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780" w:firstLine="0"/>
        <w:jc w:val="left"/>
        <w:rPr>
          <w:color w:val="fe9d4c"/>
          <w:sz w:val="24"/>
          <w:szCs w:val="24"/>
        </w:rPr>
      </w:pPr>
      <w:bookmarkStart w:colFirst="0" w:colLast="0" w:name="_heading=h.4d34og8" w:id="8"/>
      <w:bookmarkEnd w:id="8"/>
      <w:r w:rsidDel="00000000" w:rsidR="00000000" w:rsidRPr="00000000">
        <w:rPr>
          <w:color w:val="fe9d4c"/>
          <w:sz w:val="24"/>
          <w:szCs w:val="24"/>
          <w:rtl w:val="0"/>
        </w:rPr>
        <w:t xml:space="preserve">Ποιοι είναι οι Στόχοι Βιώσιμης Ανάπτυξης και γιατί είναι καλοί για εμάς;</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80" w:firstLine="0"/>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Οι 17 Στόχοι Βιώσιμης Ανάπτυξης (ΣΒΑ), γνωστοί και ως «Παγκόσμιοι Στόχοι», υιοθετήθηκαν από τα Ηνωμένα Έθνη το 2015 ως καθολική έκκληση για δράση για τον τερματισμό της φτώχειας, την προστασία του πλανήτη και την επίτευξη του φιλόδοξου στόχου της ειρήνης και της ευημερίας για όλους. έως το 2030.</w:t>
        <w:br w:type="textWrapping"/>
        <w:t xml:space="preserve">Πριν φτάσουμε στις συγκεκριμένες δράσεις και το πεδίο εφαρμογής μας, επισκεφθείτε τον ακόλουθο σύνδεσμο για μια λεπτομερή επισκόπηση των στόχων (στα αγγλικά και άλλες διεθνείς γλώσσες), τους συγκεκριμένους δείκτες και τον τρόπο με τον οποίο παρακολουθούνται παγκοσμίως: </w:t>
      </w:r>
      <w:hyperlink r:id="rId16">
        <w:r w:rsidDel="00000000" w:rsidR="00000000" w:rsidRPr="00000000">
          <w:rPr>
            <w:rFonts w:ascii="Calibri" w:cs="Calibri" w:eastAsia="Calibri" w:hAnsi="Calibri"/>
            <w:color w:val="0000ff"/>
            <w:sz w:val="24"/>
            <w:szCs w:val="24"/>
            <w:u w:val="single"/>
            <w:rtl w:val="0"/>
          </w:rPr>
          <w:t xml:space="preserve">https://sdgs.un.org/goals</w:t>
        </w:r>
      </w:hyperlink>
      <w:r w:rsidDel="00000000" w:rsidR="00000000" w:rsidRPr="00000000">
        <w:rPr>
          <w:rFonts w:ascii="Calibri" w:cs="Calibri" w:eastAsia="Calibri" w:hAnsi="Calibri"/>
          <w:color w:val="000000"/>
          <w:sz w:val="24"/>
          <w:szCs w:val="24"/>
          <w:rtl w:val="0"/>
        </w:rPr>
        <w:t xml:space="preserve"> Ή δείτε το βίντεο του ενάμιση λεπτού παρακάτω για να δείτε τους 17 στόχους ανάπτυξης:</w:t>
      </w:r>
      <w:hyperlink r:id="rId17">
        <w:r w:rsidDel="00000000" w:rsidR="00000000" w:rsidRPr="00000000">
          <w:rPr>
            <w:rFonts w:ascii="Calibri" w:cs="Calibri" w:eastAsia="Calibri" w:hAnsi="Calibri"/>
            <w:color w:val="0000ff"/>
            <w:sz w:val="24"/>
            <w:szCs w:val="24"/>
            <w:u w:val="single"/>
            <w:rtl w:val="0"/>
          </w:rPr>
          <w:t xml:space="preserve">https://youtu.be/0XTBYMfZyrM?si=KW0OhxFDpsy62Pfv</w:t>
        </w:r>
      </w:hyperlink>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rPr>
        <w:drawing>
          <wp:inline distB="0" distT="0" distL="0" distR="0">
            <wp:extent cx="5203995" cy="3225333"/>
            <wp:effectExtent b="0" l="0" r="0" t="0"/>
            <wp:docPr descr="https://lh7-us.googleusercontent.com/zg-2DG9Spmzn5VDHffbeZeewaQH-VeOHbll6YydVsH9_FXEMQRX_j--_bU29S7i5Saycl_s7E4uL9XARrPB_HhuiT2bFw-zVzmeMiWgTkEPtbwU-FpHdCG_TK5tRjMIz0dKuL897QxZhJGc=s2048" id="39" name="image2.png"/>
            <a:graphic>
              <a:graphicData uri="http://schemas.openxmlformats.org/drawingml/2006/picture">
                <pic:pic>
                  <pic:nvPicPr>
                    <pic:cNvPr descr="https://lh7-us.googleusercontent.com/zg-2DG9Spmzn5VDHffbeZeewaQH-VeOHbll6YydVsH9_FXEMQRX_j--_bU29S7i5Saycl_s7E4uL9XARrPB_HhuiT2bFw-zVzmeMiWgTkEPtbwU-FpHdCG_TK5tRjMIz0dKuL897QxZhJGc=s2048" id="0" name="image2.png"/>
                    <pic:cNvPicPr preferRelativeResize="0"/>
                  </pic:nvPicPr>
                  <pic:blipFill>
                    <a:blip r:embed="rId18"/>
                    <a:srcRect b="0" l="0" r="0" t="0"/>
                    <a:stretch>
                      <a:fillRect/>
                    </a:stretch>
                  </pic:blipFill>
                  <pic:spPr>
                    <a:xfrm>
                      <a:off x="0" y="0"/>
                      <a:ext cx="5203995" cy="3225333"/>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Πηγή εικόνας: </w:t>
      </w:r>
      <w:hyperlink r:id="rId19">
        <w:r w:rsidDel="00000000" w:rsidR="00000000" w:rsidRPr="00000000">
          <w:rPr>
            <w:rFonts w:ascii="Calibri" w:cs="Calibri" w:eastAsia="Calibri" w:hAnsi="Calibri"/>
            <w:color w:val="0000ff"/>
            <w:sz w:val="24"/>
            <w:szCs w:val="24"/>
            <w:u w:val="single"/>
            <w:rtl w:val="0"/>
          </w:rPr>
          <w:t xml:space="preserve">https://sdgs.un.org/goals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Οι 17 ΣΒΑ είναι ενσωματωμένοι, πράγμα που σημαίνει ότι οι ενέργειες σε έναν τομέα θα έχουν αντίκτυπο στην πρόοδο σε άλλους και ότι η ανάπτυξη πρέπει να εξισορροπεί την κοινωνική, οικονομική και περιβαλλοντική βιωσιμότητα. Οι Στόχοι Βιώσιμης Ανάπτυξης είναι σημαντικοί στόχοι που αλλάζουν τον κόσμο και θα απαιτήσουν συνεργασία μεταξύ κυβερνήσεων, διεθνών οργανισμών και παγκόσμιων ηγετών. Από αυτή την άποψη, φαίνεται αδύνατο για τον μέσο άνθρωπο να επηρεάσει αυτή τη διαδικασία, αλλά η αλλαγή ξεκινά από ατομικό επίπεδο. Για παράδειγμα, εδώ είναι μερικά εύκολα πράγματα που μπορούμε να υιοθετήσουμε στην καθημερινή μας ζωή, ρουτίνες που, αν τις κάνουμε όλοι μαζί, θα κάνουν μεγάλη διαφορά.</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720" w:firstLine="0"/>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Στη συνέχεια, ρίξτε μια ματιά στον </w:t>
      </w:r>
      <w:r w:rsidDel="00000000" w:rsidR="00000000" w:rsidRPr="00000000">
        <w:rPr>
          <w:rFonts w:ascii="Calibri" w:cs="Calibri" w:eastAsia="Calibri" w:hAnsi="Calibri"/>
          <w:b w:val="1"/>
          <w:color w:val="000000"/>
          <w:sz w:val="24"/>
          <w:szCs w:val="24"/>
          <w:rtl w:val="0"/>
        </w:rPr>
        <w:t xml:space="preserve">Οδηγό της Lazy Person</w:t>
      </w:r>
      <w:r w:rsidDel="00000000" w:rsidR="00000000" w:rsidRPr="00000000">
        <w:rPr>
          <w:rFonts w:ascii="Calibri" w:cs="Calibri" w:eastAsia="Calibri" w:hAnsi="Calibri"/>
          <w:color w:val="000000"/>
          <w:sz w:val="24"/>
          <w:szCs w:val="24"/>
          <w:rtl w:val="0"/>
        </w:rPr>
        <w:t xml:space="preserve"> και σκεφτείτε τις συνήθειές σας, για να δείτε πώς οι καθημερινές σας ενέργειες μπορούν να συμβάλουν στους ΣΒΑ:</w:t>
      </w:r>
      <w:hyperlink r:id="rId20">
        <w:r w:rsidDel="00000000" w:rsidR="00000000" w:rsidRPr="00000000">
          <w:rPr>
            <w:rFonts w:ascii="Calibri" w:cs="Calibri" w:eastAsia="Calibri" w:hAnsi="Calibri"/>
            <w:color w:val="0000ff"/>
            <w:sz w:val="24"/>
            <w:szCs w:val="24"/>
            <w:u w:val="single"/>
            <w:rtl w:val="0"/>
          </w:rPr>
          <w:t xml:space="preserve">https://www.un.org/sustainabledevelopment/takeaction/</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420" w:firstLine="0"/>
        <w:jc w:val="left"/>
        <w:rPr>
          <w:rFonts w:ascii="Calibri" w:cs="Calibri" w:eastAsia="Calibri" w:hAnsi="Calibri"/>
          <w:color w:val="000000"/>
          <w:sz w:val="24"/>
          <w:szCs w:val="24"/>
        </w:rPr>
      </w:pPr>
      <w:bookmarkStart w:colFirst="0" w:colLast="0" w:name="_heading=h.2s8eyo1" w:id="9"/>
      <w:bookmarkEnd w:id="9"/>
      <w:r w:rsidDel="00000000" w:rsidR="00000000" w:rsidRPr="00000000">
        <w:rPr>
          <w:color w:val="fe9d4c"/>
          <w:sz w:val="24"/>
          <w:szCs w:val="24"/>
          <w:rtl w:val="0"/>
        </w:rPr>
        <w:t xml:space="preserve">Γιατί οι εργαζόμενοι στον τομέα της νεολαίας πρέπει να ενδιαφέρονται για τους ΣΒΑ;</w:t>
      </w:r>
      <w:r w:rsidDel="00000000" w:rsidR="00000000" w:rsidRPr="00000000">
        <w:rPr>
          <w:rtl w:val="0"/>
        </w:rPr>
      </w:r>
    </w:p>
    <w:p w:rsidR="00000000" w:rsidDel="00000000" w:rsidP="00000000" w:rsidRDefault="00000000" w:rsidRPr="00000000" w14:paraId="00000071">
      <w:pPr>
        <w:jc w:val="left"/>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Υιοθετώντας τους ΣΒΑ, οι εργαζόμενοι στον τομέα της νεολαίας μπορούν να ενδυναμώσουν τους νέους που υπηρετούν να γίνουν ενεργοί φορείς αλλαγής στις κοινότητές τους και πέρα ​​από αυτήν. Η συμμετοχή στους ΣΒΑ δίνει τη δυνατότητα στους εργαζόμενους σε νέους να ενδυναμώσουν τους νέους που καθοδηγούν με αίσθημα σκοπού και ευθύνης. Εκπαιδεύοντας τους νέους για τους ΣΒΑ και εμπλέκοντάς τους σε πρωτοβουλίες που συμβάλλουν στην επίτευξη αυτών των στόχων, οι εργαζόμενοι στον τομέα της νεολαίας μπορούν να αναθρέψουν μια γενιά κοινωνικά συνειδητοποιημένων ηγετών που έχουν δεσμευτεί να κάνουν μια θετική διαφορά στον κόσμο. Οι ΣΒΑ ενθαρρύνουν τη δημιουργικότητα και την επιχειρηματικότητα, εμπνέοντας τους νέους να γίνουν από μόνοι τους υπεύθυνοι για την αλλαγή.</w:t>
      </w:r>
      <w:r w:rsidDel="00000000" w:rsidR="00000000" w:rsidRPr="00000000">
        <w:rPr>
          <w:rtl w:val="0"/>
        </w:rPr>
      </w:r>
    </w:p>
    <w:p w:rsidR="00000000" w:rsidDel="00000000" w:rsidP="00000000" w:rsidRDefault="00000000" w:rsidRPr="00000000" w14:paraId="00000072">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Επιπλέον, η κατανόηση των ΣΒΑ ανοίγει νέες ευκαιρίες για συνεργασία και καινοτομία. Οι εργαζόμενοι στον τομέα της νεολαίας μπορούν να συνδεθούν με ομοϊδεάτες οργανώσεις, κυβερνητικές υπηρεσίες και επιχειρήσεις που εργάζονται επίσης για τους ΣΒΑ, ενισχύοντας συνεργασίες που ενισχύουν τον αντίκτυπό τους και επεκτείνουν τους πόρους τους.</w:t>
      </w:r>
    </w:p>
    <w:p w:rsidR="00000000" w:rsidDel="00000000" w:rsidP="00000000" w:rsidRDefault="00000000" w:rsidRPr="00000000" w14:paraId="00000073">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jc w:val="left"/>
        <w:rPr>
          <w:color w:val="fe9d4c"/>
          <w:sz w:val="24"/>
          <w:szCs w:val="24"/>
        </w:rPr>
      </w:pPr>
      <w:bookmarkStart w:colFirst="0" w:colLast="0" w:name="_heading=h.17dp8vu" w:id="10"/>
      <w:bookmarkEnd w:id="10"/>
      <w:r w:rsidDel="00000000" w:rsidR="00000000" w:rsidRPr="00000000">
        <w:rPr>
          <w:color w:val="fe9d4c"/>
          <w:sz w:val="24"/>
          <w:szCs w:val="24"/>
          <w:rtl w:val="0"/>
        </w:rPr>
        <w:t xml:space="preserve">           Ενσωμάτωση των ΣΒΑ στην εργασία για νέους</w:t>
      </w:r>
    </w:p>
    <w:p w:rsidR="00000000" w:rsidDel="00000000" w:rsidP="00000000" w:rsidRDefault="00000000" w:rsidRPr="00000000" w14:paraId="00000075">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Σε αυτό το μέρος του οδηγού Οδηγιών θα βρείτε μερικές πρακτικές στρατηγικές για την ενσωμάτωση των αρχών του ΣΒΑ σε προγράμματα και δραστηριότητες για νέους και συμβουλές για τη συμμετοχή των νέων σε έργα και εκστρατείες που σχετίζονται με τους SDG. Εφαρμόζοντας αυτές τις πρακτικές στρατηγικές και συμβουλές, οι εργαζόμενοι στον τομέα της νεολαίας μπορούν να ενσωματώσουν αποτελεσματικά τις αρχές του ΣΒΑ στα προγράμματα και τις δραστηριότητές τους, δίνοντας τη δυνατότητα στους νέους να γίνουν ενεργοί φορείς αλλαγής στις κοινότητές τους και πέρα ​​από αυτήν.</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Με τις παρακάτω ασκήσεις μπορείτε εύκολα να δεσμεύσετε τους μαθητές να συμμετάσχουν σε δραστηριότητες που σχετίζονται με τους ΣΒΑ.</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Α. Προώθηση της ηγεσίας και της συμμετοχής των νέων:</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Ενδυναμώστε τους νέους να αναλάβουν ηγετικούς ρόλους σε έργα και καμπάνιες που σχετίζονται με τους ΣΒΑ, δίνοντάς τους την κυριότητα και την ευθύνη για την ώθηση της αλλαγής.</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Δημιουργήστε ευκαιρίες για τους νέους να εκφράσουν τις απόψεις, τις ιδέες και τις ανησυχίες τους σχετικά με ζητήματα βιώσιμης ανάπτυξης, διασφαλίζοντας ότι οι προοπτικές τους εκτιμώνται και ενσωματώνονται στις διαδικασίες λήψης αποφάσεων.</w:t>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ind w:left="720" w:hanging="360"/>
        <w:rPr>
          <w:color w:val="000000"/>
          <w:sz w:val="24"/>
          <w:szCs w:val="24"/>
          <w:u w:val="single"/>
        </w:rPr>
      </w:pPr>
      <w:r w:rsidDel="00000000" w:rsidR="00000000" w:rsidRPr="00000000">
        <w:rPr>
          <w:rFonts w:ascii="Calibri" w:cs="Calibri" w:eastAsia="Calibri" w:hAnsi="Calibri"/>
          <w:sz w:val="24"/>
          <w:szCs w:val="24"/>
          <w:u w:val="single"/>
          <w:rtl w:val="0"/>
        </w:rPr>
        <w:t xml:space="preserve">Άσκηση:</w:t>
      </w:r>
      <w:r w:rsidDel="00000000" w:rsidR="00000000" w:rsidRPr="00000000">
        <w:rPr>
          <w:rtl w:val="0"/>
        </w:rPr>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ind w:left="720" w:hanging="360"/>
        <w:rPr>
          <w:color w:val="000000"/>
          <w:sz w:val="24"/>
          <w:szCs w:val="24"/>
          <w:u w:val="single"/>
        </w:rPr>
      </w:pPr>
      <w:r w:rsidDel="00000000" w:rsidR="00000000" w:rsidRPr="00000000">
        <w:rPr>
          <w:rFonts w:ascii="Calibri" w:cs="Calibri" w:eastAsia="Calibri" w:hAnsi="Calibri"/>
          <w:color w:val="000000"/>
          <w:sz w:val="24"/>
          <w:szCs w:val="24"/>
          <w:u w:val="single"/>
          <w:rtl w:val="0"/>
        </w:rPr>
        <w:t xml:space="preserve">Στόχος: </w:t>
      </w:r>
      <w:r w:rsidDel="00000000" w:rsidR="00000000" w:rsidRPr="00000000">
        <w:rPr>
          <w:rFonts w:ascii="Calibri" w:cs="Calibri" w:eastAsia="Calibri" w:hAnsi="Calibri"/>
          <w:color w:val="000000"/>
          <w:sz w:val="24"/>
          <w:szCs w:val="24"/>
          <w:rtl w:val="0"/>
        </w:rPr>
        <w:t xml:space="preserve">δημιουργία ψηφιακών εκστρατειών για την ευαισθητοποίηση σχετικά με έναν συγκεκριμένο ΣΒΑ</w:t>
      </w:r>
      <w:r w:rsidDel="00000000" w:rsidR="00000000" w:rsidRPr="00000000">
        <w:rPr>
          <w:rtl w:val="0"/>
        </w:rPr>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ind w:left="720" w:hanging="360"/>
        <w:rPr>
          <w:color w:val="000000"/>
          <w:sz w:val="24"/>
          <w:szCs w:val="24"/>
          <w:u w:val="single"/>
        </w:rPr>
      </w:pPr>
      <w:r w:rsidDel="00000000" w:rsidR="00000000" w:rsidRPr="00000000">
        <w:rPr>
          <w:rFonts w:ascii="Calibri" w:cs="Calibri" w:eastAsia="Calibri" w:hAnsi="Calibri"/>
          <w:color w:val="000000"/>
          <w:sz w:val="24"/>
          <w:szCs w:val="24"/>
          <w:u w:val="single"/>
          <w:rtl w:val="0"/>
        </w:rPr>
        <w:t xml:space="preserve">Δραστηριότητα: </w:t>
      </w:r>
      <w:r w:rsidDel="00000000" w:rsidR="00000000" w:rsidRPr="00000000">
        <w:rPr>
          <w:rFonts w:ascii="Calibri" w:cs="Calibri" w:eastAsia="Calibri" w:hAnsi="Calibri"/>
          <w:color w:val="000000"/>
          <w:sz w:val="24"/>
          <w:szCs w:val="24"/>
          <w:rtl w:val="0"/>
        </w:rPr>
        <w:t xml:space="preserve">Είτε προωθείτε έναν κοινωνικό σκοπό, έναν μη κερδοσκοπικό οργανισμό, ένα προϊόν ή μια υπηρεσία, είτε για την ευαισθητοποίηση σχετικά με (κοινωνικά, οικονομικά, περιβαλλοντικά) ζητήματα βιωσιμότητας, μια καλά εκτελεσμένη ψηφιακή καμπάνια μπορεί να βοηθήσει στην προσέγγιση ενός ευρύτερου κοινού.</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firstLine="0"/>
        <w:jc w:val="left"/>
        <w:rPr>
          <w:color w:val="000000"/>
          <w:sz w:val="24"/>
          <w:szCs w:val="24"/>
        </w:rPr>
      </w:pPr>
      <w:r w:rsidDel="00000000" w:rsidR="00000000" w:rsidRPr="00000000">
        <w:rPr>
          <w:rFonts w:ascii="Calibri" w:cs="Calibri" w:eastAsia="Calibri" w:hAnsi="Calibri"/>
          <w:color w:val="000000"/>
          <w:sz w:val="24"/>
          <w:szCs w:val="24"/>
          <w:rtl w:val="0"/>
        </w:rPr>
        <w:t xml:space="preserve">Ζητήστε από τους μαθητές να δημιουργήσουν ψηφιακές καμπάνιες για να αυξήσουν την ευαισθητοποίηση σχετικά με ένα συγκεκριμένο ΣΒΑ που τους ενδιαφέρει. Σχηματίστε ομάδες 4-5 μαθητών με βάση το ενδιαφέρον τους για τον ΣΒΑ και παρουσιάστε τους διάφορες μορφές </w:t>
      </w:r>
      <w:r w:rsidDel="00000000" w:rsidR="00000000" w:rsidRPr="00000000">
        <w:rPr>
          <w:rFonts w:ascii="Calibri" w:cs="Calibri" w:eastAsia="Calibri" w:hAnsi="Calibri"/>
          <w:b w:val="1"/>
          <w:color w:val="000000"/>
          <w:sz w:val="24"/>
          <w:szCs w:val="24"/>
          <w:rtl w:val="0"/>
        </w:rPr>
        <w:t xml:space="preserve">Εκστρατειών ευαισθητοποίησης ψηφιακών ΣΒΑ,</w:t>
      </w:r>
      <w:r w:rsidDel="00000000" w:rsidR="00000000" w:rsidRPr="00000000">
        <w:rPr>
          <w:rFonts w:ascii="Calibri" w:cs="Calibri" w:eastAsia="Calibri" w:hAnsi="Calibri"/>
          <w:color w:val="000000"/>
          <w:sz w:val="24"/>
          <w:szCs w:val="24"/>
          <w:rtl w:val="0"/>
        </w:rPr>
        <w:t xml:space="preserve"> οι οποίες μπορούν να δημιουργηθούν </w:t>
      </w:r>
      <w:r w:rsidDel="00000000" w:rsidR="00000000" w:rsidRPr="00000000">
        <w:rPr>
          <w:rFonts w:ascii="Calibri" w:cs="Calibri" w:eastAsia="Calibri" w:hAnsi="Calibri"/>
          <w:b w:val="1"/>
          <w:color w:val="000000"/>
          <w:sz w:val="24"/>
          <w:szCs w:val="24"/>
          <w:rtl w:val="0"/>
        </w:rPr>
        <w:t xml:space="preserve">μέσω διαφορετικών πλατφορμών</w:t>
      </w:r>
      <w:r w:rsidDel="00000000" w:rsidR="00000000" w:rsidRPr="00000000">
        <w:rPr>
          <w:rFonts w:ascii="Calibri" w:cs="Calibri" w:eastAsia="Calibri" w:hAnsi="Calibri"/>
          <w:color w:val="000000"/>
          <w:sz w:val="24"/>
          <w:szCs w:val="24"/>
          <w:rtl w:val="0"/>
        </w:rPr>
        <w:t xml:space="preserve"> για να προσεγγίσουν ευρύ κοινό:</w:t>
      </w: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ind w:left="644" w:hanging="36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καμπάνιες μέσων κοινωνικής δικτύωσης στο Facebook, το Twitter και το Instagram για κοινή χρήση πληροφοριών, ιστοριών, γραφημάτων πληροφοριών και βίντεο που σχετίζονται με συγκεκριμένους ΣΒΑ. </w:t>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ind w:left="644" w:hanging="36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διαδικτυακά σεμινάρια και εργαστήρια σε πλατφόρμες όπως το Zoom, το Microsoft Teams ή το αποκλειστικό λογισμικό διαδικτυακών σεμιναρίων μπορούν να χρησιμοποιηθούν για το σκοπό αυτό. </w:t>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ind w:left="644" w:hanging="36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Τα podcast προσφέρουν έναν πιο εις βάθος και προσωπικό τρόπο αλληλεπίδρασης με το κοινό και μπορούν να διανεμηθούν σε πλατφόρμες όπως το Apple Podcast, το Spotify ή το Google Podcasts.</w:t>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ind w:left="644" w:hanging="360"/>
        <w:jc w:val="left"/>
        <w:rPr>
          <w:color w:val="000000"/>
          <w:sz w:val="24"/>
          <w:szCs w:val="24"/>
        </w:rPr>
      </w:pPr>
      <w:r w:rsidDel="00000000" w:rsidR="00000000" w:rsidRPr="00000000">
        <w:rPr>
          <w:rFonts w:ascii="Calibri" w:cs="Calibri" w:eastAsia="Calibri" w:hAnsi="Calibri"/>
          <w:color w:val="000000"/>
          <w:sz w:val="24"/>
          <w:szCs w:val="24"/>
          <w:rtl w:val="0"/>
        </w:rPr>
        <w:t xml:space="preserve">καμπάνιες ηλεκτρονικού ταχυδρομείου, για το σκοπό αυτό μπορούν να χρησιμοποιούν διαφορετικές πλατφόρμες μάρκετινγκ ηλεκτρονικού ταχυδρομείου, όπως το MailChimp για στοχευμένες καμπάνιες ηλεκτρονικού ταχυδρομείου σε συνδρομητές ή ενδιαφερόμενους φορείς, με πληροφορίες σχετικά με συγκεκριμένους ΣΒΑ, ενημερώσεις προόδου και παροτρύνσεις για δράση.</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567" w:hanging="425"/>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    διαδικτυακές προκλήσεις ή διαγωνισμοί που ενθαρρύνουν τα άτομα να κάνουν βιώσιμες επιλογές ή να αναλάβουν ενέργειες που σχετίζονται με τους ΣΒΑ, όπως η μείωση της σπατάλης, η εξοικονόμηση ενέργειας ή η υποστήριξη των τοπικών κοινοτήτων.</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567" w:hanging="425"/>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 διαδικτυακοί διαγωνισμοί που σχετίζονται με τους ΣΒΑ, όπως hackathons (μαραθώνιος προγραμματισμού) , προκλήσεις καινοτομίας ή διαγωνισμοί δοκιμίου, για την ενθάρρυνση της δημιουργικότητας και της επίλυσης προβλημάτων.</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567" w:hanging="425"/>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 συνεργασίες με παράγοντες επιρροής: συνεργαστείτε με άτομα που επηρεάζουν τα μέσα κοινωνικής δικτύωσης, διασημότητες και ηγέτες σκέψης που έχουν ισχυρή διαδικτυακή παρουσία για να ενισχύσουν το μήνυμα των ΣΒΑ στους οπαδούς τους</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Ζητήστε από ομάδες μαθητών να επιλέξουν ποιον τύπο ψηφιακής κατασκήνωσης ευαισθητοποίησης θα ήθελε να δημιουργήσει και σε ποια πλατφόρμα. Η επιλογή του τύπου καμπάνιας θα πρέπει να προσαρμοστεί στους συγκεκριμένους ΣΒΑ, τον κοινό στόχο, τους διαθέσιμους πόρους και τον επιθυμητό αντίκτυπο. Ένας συνδυασμός πολλών τύπων καμπάνιας μπορεί επίσης να χρησιμοποιηθεί για τη μεγιστοποίηση της προσέγγισης χρηστών και της αφοσίωσης. Δώστε τη δυνατότητα στις ομάδες εργασίας να μοιραστούν τα αποτελέσματα, τις εμπειρίες και τα διδάγματα των καμπανιών τους.</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 Απαιτούμενα υλικά</w:t>
      </w:r>
      <w:r w:rsidDel="00000000" w:rsidR="00000000" w:rsidRPr="00000000">
        <w:rPr>
          <w:rFonts w:ascii="Calibri" w:cs="Calibri" w:eastAsia="Calibri" w:hAnsi="Calibri"/>
          <w:color w:val="000000"/>
          <w:sz w:val="24"/>
          <w:szCs w:val="24"/>
          <w:rtl w:val="0"/>
        </w:rPr>
        <w:t xml:space="preserve">: ψηφιακές συσκευές, σύνδεση στο internet</w:t>
      </w: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Β. Προωθήστε τη σύμπραξη και τις συνεργασίες:</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Ενίσχυση της συνεργασίας μεταξύ οργανώσεων νεολαίας, σχολείων, ΜΚΟ, κυβερνητικών φορέων και επιχειρήσεων για την υλοποίηση κοινών έργων και πρωτοβουλιών ΣΒΑ.</w:t>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Συνεργαστείτε με τους ενδιαφερόμενους της τοπικής κοινότητας για να προσδιορίσετε κοινές προτεραιότητες και να αναπτύξετε συνεργατικές λύσεις που ανταποκρίνονται σε συγκεκριμένους στόχους ΣΒΑ.</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Ενθαρρύνετε τις διατομεακές συνεργασίες που αξιοποιούν την τεχνογνωσία, τους πόρους και τα δίκτυα διαφορετικών οργανισμών για να μεγιστοποιήσουν τον αντίκτυπο και τη βιωσιμότητα.</w:t>
      </w:r>
    </w:p>
    <w:p w:rsidR="00000000" w:rsidDel="00000000" w:rsidP="00000000" w:rsidRDefault="00000000" w:rsidRPr="00000000" w14:paraId="00000091">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Άσκηση:</w:t>
      </w:r>
    </w:p>
    <w:p w:rsidR="00000000" w:rsidDel="00000000" w:rsidP="00000000" w:rsidRDefault="00000000" w:rsidRPr="00000000" w14:paraId="00000092">
      <w:pPr>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 Στόχος: </w:t>
      </w:r>
      <w:r w:rsidDel="00000000" w:rsidR="00000000" w:rsidRPr="00000000">
        <w:rPr>
          <w:rFonts w:ascii="Calibri" w:cs="Calibri" w:eastAsia="Calibri" w:hAnsi="Calibri"/>
          <w:color w:val="000000"/>
          <w:sz w:val="24"/>
          <w:szCs w:val="24"/>
          <w:rtl w:val="0"/>
        </w:rPr>
        <w:t xml:space="preserve">κατανόηση της πολυπλοκότητας των ΣΒΑ, των θεμάτων που πρέπει να ληφθούν υπόψη </w:t>
      </w:r>
      <w:r w:rsidDel="00000000" w:rsidR="00000000" w:rsidRPr="00000000">
        <w:rPr>
          <w:rFonts w:ascii="Calibri" w:cs="Calibri" w:eastAsia="Calibri" w:hAnsi="Calibri"/>
          <w:sz w:val="24"/>
          <w:szCs w:val="24"/>
          <w:rtl w:val="0"/>
        </w:rPr>
        <w:t xml:space="preserve">στο</w:t>
      </w:r>
      <w:r w:rsidDel="00000000" w:rsidR="00000000" w:rsidRPr="00000000">
        <w:rPr>
          <w:rFonts w:ascii="Calibri" w:cs="Calibri" w:eastAsia="Calibri" w:hAnsi="Calibri"/>
          <w:color w:val="000000"/>
          <w:sz w:val="24"/>
          <w:szCs w:val="24"/>
          <w:rtl w:val="0"/>
        </w:rPr>
        <w:t xml:space="preserve"> σχεδιασμό της πόλης και της ευαισθητοποίησης σχετικά με τη σημασία της συμμετοχής των πολιτών</w:t>
      </w:r>
      <w:r w:rsidDel="00000000" w:rsidR="00000000" w:rsidRPr="00000000">
        <w:rPr>
          <w:rFonts w:ascii="Calibri" w:cs="Calibri" w:eastAsia="Calibri" w:hAnsi="Calibri"/>
          <w:color w:val="000000"/>
          <w:sz w:val="24"/>
          <w:szCs w:val="24"/>
          <w:u w:val="single"/>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40" w:before="240" w:lineRule="auto"/>
        <w:jc w:val="left"/>
        <w:rPr/>
      </w:pPr>
      <w:r w:rsidDel="00000000" w:rsidR="00000000" w:rsidRPr="00000000">
        <w:rPr>
          <w:rFonts w:ascii="Calibri" w:cs="Calibri" w:eastAsia="Calibri" w:hAnsi="Calibri"/>
          <w:color w:val="000000"/>
          <w:sz w:val="24"/>
          <w:szCs w:val="24"/>
          <w:u w:val="single"/>
          <w:rtl w:val="0"/>
        </w:rPr>
        <w:t xml:space="preserve">- Δραστηριότητα: </w:t>
      </w:r>
      <w:r w:rsidDel="00000000" w:rsidR="00000000" w:rsidRPr="00000000">
        <w:rPr>
          <w:rFonts w:ascii="Calibri" w:cs="Calibri" w:eastAsia="Calibri" w:hAnsi="Calibri"/>
          <w:color w:val="000000"/>
          <w:sz w:val="24"/>
          <w:szCs w:val="24"/>
          <w:rtl w:val="0"/>
        </w:rPr>
        <w:t xml:space="preserve">Ρωτήστε τους νέους τι τους αρέσει/δεν τους αρέσει στις πόλεις τους (ή στις γειτονικές πόλεις, αν ζουν σε χωριό). Δείτε μαζί αυτό το βίντεο κινουμένων σχεδίων:</w:t>
      </w:r>
      <w:hyperlink r:id="rId21">
        <w:r w:rsidDel="00000000" w:rsidR="00000000" w:rsidRPr="00000000">
          <w:rPr>
            <w:rFonts w:ascii="Calibri" w:cs="Calibri" w:eastAsia="Calibri" w:hAnsi="Calibri"/>
            <w:color w:val="1155cc"/>
            <w:sz w:val="24"/>
            <w:szCs w:val="24"/>
            <w:rtl w:val="0"/>
          </w:rPr>
          <w:t xml:space="preserve">https://www.youtube.com/watch?v=-Bqx2BuFjik</w:t>
        </w:r>
      </w:hyperlink>
      <w:r w:rsidDel="00000000" w:rsidR="00000000" w:rsidRPr="00000000">
        <w:rPr>
          <w:rtl w:val="0"/>
        </w:rPr>
      </w:r>
    </w:p>
    <w:p w:rsidR="00000000" w:rsidDel="00000000" w:rsidP="00000000" w:rsidRDefault="00000000" w:rsidRPr="00000000" w14:paraId="0000009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Ζητήστε από τους νέους να κρατήσουν σημειώσεις για εκείνες τις αστικές προκλήσεις που αναφέρονται στο βίντεο και τις οποίες μπορούν να συναντήσουν/να βιώσουν και στις πόλεις τους. Αφού παρακολουθήσετε το βίντεο, ζητήστε από τις ομάδες εργασίας να κάνουν 5 προτάσεις για το πώς να κάνουν τις πόλεις τους βιώσιμες. Ζητήστε τους να παρουσιάσουν τις ιδέες τους σε ένα flipchart ( χαρτοπίνακας) και να δώσουν εποικοδομητική ανατροφοδότηση στις ιδέες των άλλων ομάδων.</w:t>
      </w:r>
    </w:p>
    <w:p w:rsidR="00000000" w:rsidDel="00000000" w:rsidP="00000000" w:rsidRDefault="00000000" w:rsidRPr="00000000" w14:paraId="0000009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Μετά τις παρουσιάσεις, ζητήστε από τους νέους να ψηφίσουν για τις 10 καλύτερες ιδέες και να εξετάσουν το ενδεχόμενο να μοιραστούν αυτές τις ιδέες με τους δήμους/εκπροσώπους της περιοχής τους.</w:t>
      </w:r>
    </w:p>
    <w:p w:rsidR="00000000" w:rsidDel="00000000" w:rsidP="00000000" w:rsidRDefault="00000000" w:rsidRPr="00000000" w14:paraId="0000009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u w:val="single"/>
          <w:rtl w:val="0"/>
        </w:rPr>
        <w:t xml:space="preserve">Απαιτούμενα υλικά</w:t>
      </w:r>
      <w:r w:rsidDel="00000000" w:rsidR="00000000" w:rsidRPr="00000000">
        <w:rPr>
          <w:rFonts w:ascii="Calibri" w:cs="Calibri" w:eastAsia="Calibri" w:hAnsi="Calibri"/>
          <w:color w:val="000000"/>
          <w:sz w:val="24"/>
          <w:szCs w:val="24"/>
          <w:rtl w:val="0"/>
        </w:rPr>
        <w:t xml:space="preserve">: ψηφιακές συσκευές, σύνδεση στο internet.</w:t>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Γ. Χρησιμοποιήστε καινοτόμες στρατηγικές επικοινωνίας και προσέγγισης:</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Χρησιμοποιήστε ψηφιακές πλατφόρμες, μέσα κοινωνικής δικτύωσης και εργαλεία πολυμέσων για να αυξήσετε την ευαισθητοποίηση σχετικά με τους ΣΒΑ και να εμπλέξετε τους νέους σε ουσιαστικές συζητήσεις σχετικά με τις παγκόσμιες προκλήσεις.</w:t>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Οργανώστε διαδραστικά εργαστήρια, hackathons και δημιουργικούς διαγωνισμούς που εμπνέουν τους νέους να αναπτύξουν καινοτόμες λύσεις σε ζητήματα που σχετίζονται με τους ΣΒΑ.</w:t>
      </w:r>
    </w:p>
    <w:p w:rsidR="00000000" w:rsidDel="00000000" w:rsidP="00000000" w:rsidRDefault="00000000" w:rsidRPr="00000000" w14:paraId="0000009C">
      <w:pP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Χρησιμοποιήστε τεχνικές αφήγησης και παραδείγματα από την πραγματική ζωή για να κάνετε τους ΣΒΑ πιο σχετικούς και προσβάσιμους στο νεανικό κοινό, αναδεικνύοντας τον θετικό αντίκτυπο της ατομικής και συλλογικής δράσης.</w:t>
      </w:r>
      <w:r w:rsidDel="00000000" w:rsidR="00000000" w:rsidRPr="00000000">
        <w:rPr>
          <w:rtl w:val="0"/>
        </w:rPr>
      </w:r>
    </w:p>
    <w:p w:rsidR="00000000" w:rsidDel="00000000" w:rsidP="00000000" w:rsidRDefault="00000000" w:rsidRPr="00000000" w14:paraId="0000009D">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Άσκηση: </w:t>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spacing w:before="240" w:lineRule="auto"/>
        <w:ind w:left="720" w:hanging="360"/>
        <w:jc w:val="left"/>
        <w:rPr>
          <w:color w:val="000000"/>
          <w:sz w:val="24"/>
          <w:szCs w:val="24"/>
          <w:u w:val="single"/>
        </w:rPr>
      </w:pPr>
      <w:r w:rsidDel="00000000" w:rsidR="00000000" w:rsidRPr="00000000">
        <w:rPr>
          <w:rFonts w:ascii="Calibri" w:cs="Calibri" w:eastAsia="Calibri" w:hAnsi="Calibri"/>
          <w:color w:val="000000"/>
          <w:sz w:val="24"/>
          <w:szCs w:val="24"/>
          <w:u w:val="single"/>
          <w:rtl w:val="0"/>
        </w:rPr>
        <w:t xml:space="preserve">Στόχος</w:t>
      </w:r>
      <w:r w:rsidDel="00000000" w:rsidR="00000000" w:rsidRPr="00000000">
        <w:rPr>
          <w:rFonts w:ascii="Calibri" w:cs="Calibri" w:eastAsia="Calibri" w:hAnsi="Calibri"/>
          <w:color w:val="000000"/>
          <w:sz w:val="24"/>
          <w:szCs w:val="24"/>
          <w:rtl w:val="0"/>
        </w:rPr>
        <w:t xml:space="preserve">: Αυξήστε την ευαισθητοποίηση σχετικά με τους ΣΒΑ χρησιμοποιώντας την Ψηφιακή Αφήγηση</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240" w:lineRule="auto"/>
        <w:ind w:left="142" w:firstLine="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Δραστηριότητα</w:t>
      </w:r>
      <w:r w:rsidDel="00000000" w:rsidR="00000000" w:rsidRPr="00000000">
        <w:rPr>
          <w:rFonts w:ascii="Calibri" w:cs="Calibri" w:eastAsia="Calibri" w:hAnsi="Calibri"/>
          <w:color w:val="000000"/>
          <w:sz w:val="24"/>
          <w:szCs w:val="24"/>
          <w:rtl w:val="0"/>
        </w:rPr>
        <w:t xml:space="preserve">: Η πρόκληση των μαθητών να πουν ιστορίες που σχετίζονται με τους SDG, η χρήση διαφόρων ψηφιακών μέσων είναι ένας δημιουργικός και συναρπαστικός τρόπος για να ενθαρρύνουμε την ευαισθητοποίηση και τη συμμετοχή τους σε παγκόσμια ζητήματα. Το πρώτο βήμα θα ήταν η επιλογή στο ΣΒΑ. Αφήστε τους μαθητές σας να επιλέξουν έναν ή περισσότερους ΣΒΑ στους οποίους θα εστιάσουν. Αυτό τους επιτρέπει να εργάζονται σε θέματα για τα οποία είναι παθιασμένοι και ευθυγραμμίζονται με τα ενδιαφέροντά τους. Βάλτε τους μαθητές σας σε ομάδες των 4-5, ανάλογα με την περιοχή ενδιαφέροντός τους. Ζητήστε τους να καθορίσουν τους στόχους της πρόκλησης σε μικρές ομάδες, όπως η ευαισθητοποίηση, η υποστήριξη για αλλαγή, η έμπνευση για δράση ή η πρόταση λύσεων.  Κάθε ομάδα θα πρέπει να επιλέξει ένα ψηφιακό εργαλείο για να πει την ιστορία της, αυτό θα μπορούσε να περιλαμβάνει βίντεο, ραδιοφωνική μετάδοση, καμπάνιες μέσων κοινωνικής δικτύωσης, ιστολόγια, γραφήματα ή οποιαδήποτε άλλη ψηφιακή μορφή με την οποία αισθάνεται άνετα. Οι εργαζόμενοι για νέους θα πρέπει να καθοδηγούν τους μαθητές στη δημιουργία των ιστοριών τους, τονίζοντας τη σημασία μιας συναρπαστικής αφήγησης, που περιλαμβάνει ένα σαφές πρόβλημα, λύση και μια έκκληση για δράση. Για να είναι αξιόπιστες ιστορίες, θα πρέπει να περιλαμβάνουν σχετικά δεδομένα και στατιστικά στοιχεία για να υποστηρίξουν τις ιστορίες τους. Αυτό δίνει αξιοπιστία στις ιστορίες τους. Για π.χ. θα μπορούσαν να χρησιμοποιήσουν ιστορίες προτύπων από την περιοχή τους, που θα μπορούσαν να είναι άτομα που μοιράζονται τις δικές τους ιστορίες επιτυχίας συμμετοχής στα κοινά ή τοπικοί παράγοντες.</w:t>
      </w:r>
    </w:p>
    <w:p w:rsidR="00000000" w:rsidDel="00000000" w:rsidP="00000000" w:rsidRDefault="00000000" w:rsidRPr="00000000" w14:paraId="000000A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Ενθαρρύνετε τους νέους να παρέχουν ανατροφοδότηση στους συνομηλίκους τους κατά τη δημιουργική διαδικασία. Αυτό μπορεί να βοηθήσει στη βελτίωση της ποιότητας και του αντίκτυπου των έργων τους στα ψηφιακά μέσα. Μόλις οι ψηφιακές ιστορίες είναι έτοιμες, οι νέοι μπορούν να παρουσιάσουν τα έργα τους σε ψηφιακά μέσα σε όλη την ομάδα ή μπορείτε να τους ενθαρρύνετε να μοιραστούν τα έργα τους με ένα ευρύτερο κοινό, ενδεχομένως μέσω εκδηλώσεων σε επίπεδο σχολείου ή κοινότητας ή μέσω διαδικτυακών πλατφορμών. Αφού ολοκληρώσετε την πρόκληση, διευκολύνετε τις συζητήσεις στην τάξη για να αναλογιστείτε την εμπειρία και να εξετάσετε τα επόμενα βήματά τους για την αντιμετώπιση των ΣΒΑ.</w:t>
      </w:r>
    </w:p>
    <w:p w:rsidR="00000000" w:rsidDel="00000000" w:rsidP="00000000" w:rsidRDefault="00000000" w:rsidRPr="00000000" w14:paraId="000000A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u w:val="single"/>
          <w:rtl w:val="0"/>
        </w:rPr>
        <w:t xml:space="preserve">Απαιτούμενα υλικά:</w:t>
      </w:r>
      <w:r w:rsidDel="00000000" w:rsidR="00000000" w:rsidRPr="00000000">
        <w:rPr>
          <w:rFonts w:ascii="Calibri" w:cs="Calibri" w:eastAsia="Calibri" w:hAnsi="Calibri"/>
          <w:color w:val="000000"/>
          <w:sz w:val="24"/>
          <w:szCs w:val="24"/>
          <w:rtl w:val="0"/>
        </w:rPr>
        <w:t xml:space="preserve"> ψηφιακές συσκευές, σύνδεση στο internet</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b w:val="1"/>
          <w:color w:val="1a496a"/>
          <w:sz w:val="28"/>
          <w:szCs w:val="28"/>
        </w:rPr>
      </w:pPr>
      <w:bookmarkStart w:colFirst="0" w:colLast="0" w:name="_heading=h.3rdcrjn" w:id="11"/>
      <w:bookmarkEnd w:id="11"/>
      <w:r w:rsidDel="00000000" w:rsidR="00000000" w:rsidRPr="00000000">
        <w:rPr>
          <w:b w:val="1"/>
          <w:color w:val="1a496a"/>
          <w:sz w:val="28"/>
          <w:szCs w:val="28"/>
          <w:rtl w:val="0"/>
        </w:rPr>
        <w:t xml:space="preserve">Πρακτικές Πληροφορίες για την Κοινωνική Επιχειρηματικότητα</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420" w:firstLine="0"/>
        <w:rPr>
          <w:color w:val="fe9d4c"/>
          <w:sz w:val="24"/>
          <w:szCs w:val="24"/>
        </w:rPr>
      </w:pPr>
      <w:bookmarkStart w:colFirst="0" w:colLast="0" w:name="_heading=h.26in1rg" w:id="12"/>
      <w:bookmarkEnd w:id="12"/>
      <w:r w:rsidDel="00000000" w:rsidR="00000000" w:rsidRPr="00000000">
        <w:rPr>
          <w:color w:val="1f497d"/>
          <w:sz w:val="24"/>
          <w:szCs w:val="24"/>
          <w:rtl w:val="0"/>
        </w:rPr>
        <w:t xml:space="preserve">Τι είναι μια Κοινωνική Επιχείρηση</w:t>
      </w:r>
      <w:r w:rsidDel="00000000" w:rsidR="00000000" w:rsidRPr="00000000">
        <w:rPr>
          <w:color w:val="fe9d4c"/>
          <w:sz w:val="24"/>
          <w:szCs w:val="24"/>
          <w:rtl w:val="0"/>
        </w:rPr>
        <w:t xml:space="preserve">;</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420" w:firstLine="0"/>
        <w:rPr>
          <w:rFonts w:ascii="Calibri" w:cs="Calibri" w:eastAsia="Calibri" w:hAnsi="Calibri"/>
          <w:b w:val="1"/>
          <w:color w:val="f29e1f"/>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ffffff" w:val="clear"/>
        <w:spacing w:after="28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Μια κοινωνική επιχείρηση ή κοινωνική εργασία  ορίζεται  μια επιχείρηση με συγκεκριμένους κοινωνικούς στόχους που εξυπηρετούν τον πρωταρχικό της σκοπό. Οι κοινωνικές επιχειρήσεις επιδιώκουν να μεγιστοποιήσουν τα κέρδη μεγιστοποιώντας τα οφέλη για την κοινωνία και το περιβάλλον, και τα κέρδη χρησιμοποιούνται κυρίως για τη χρηματοδότηση κοινωνικών προγραμμάτων.</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ffffff" w:val="clear"/>
        <w:spacing w:after="280" w:lineRule="auto"/>
        <w:jc w:val="left"/>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Η έννοια της κοινωνικής επιχείρησης αναπτύχθηκε στο Ηνωμένο Βασίλειο στα τέλη της δεκαετίας του 1970 για να αντιμετωπίσει την παραδοσιακή εμπορική επιχείρηση. Οι κοινωνικές επιχειρήσεις υπάρχουν στη διασταύρωση του ιδιωτικού και του εθελοντικού τομέα. Επιδιώκουν να εξισορροπήσουν δραστηριότητες που παρέχουν οικονομικά οφέλη με κοινωνικούς στόχους, όπως στέγαση για οικογένειες με χαμηλό εισόδημα ή επαγγελματική κατάρτιση</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spacing w:after="28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 χρηματοδότηση λαμβάνεται κυρίως από την πώληση αγαθών και υπηρεσιών σε καταναλωτές, αν και κάποια χρηματοδότηση λαμβάνεται μέσω επιχορηγήσεων. Επειδή η μεγιστοποίηση του κέρδους δεν είναι ο πρωταρχικός στόχος, μια κοινωνική επιχείρηση λειτουργεί διαφορετικά από μια τυπική εταιρεία.</w:t>
      </w:r>
    </w:p>
    <w:p w:rsidR="00000000" w:rsidDel="00000000" w:rsidP="00000000" w:rsidRDefault="00000000" w:rsidRPr="00000000" w14:paraId="000000A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Αν και η απόκτηση κερδών δεν είναι το κύριο κίνητρο πίσω από μια κοινωνική επιχείρηση, τα έσοδα εξακολουθούν να διαδραματίζουν ουσιαστικό ρόλο στη βιωσιμότητα της επιχείρησης. Τα βιώσιμα έσοδα διαφοροποιούν μια κοινωνική επιχείρηση από μια παραδοσιακή φιλανθρωπική οργάνωση που βασίζεται σε εξωτερική χρηματοδότηση για να εκπληρώσει την κοινωνική της αποστολή. Αυτός ο στόχος δεν σημαίνει ότι οι κοινωνικές επιχειρήσεις δεν μπορούν να είναι κερδοφόρες. Αντίθετα, είναι απλώς ότι η προτεραιότητά τους είναι να επανεπενδύσουν τα κέρδη στην κοινωνική τους αποστολή και όχι να χρηματοδοτήσουν πληρωμές στους μετόχους.</w:t>
      </w:r>
    </w:p>
    <w:p w:rsidR="00000000" w:rsidDel="00000000" w:rsidP="00000000" w:rsidRDefault="00000000" w:rsidRPr="00000000" w14:paraId="000000AB">
      <w:pPr>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C">
      <w:pPr>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D">
      <w:pPr>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AF">
      <w:pPr>
        <w:pStyle w:val="Heading3"/>
        <w:ind w:firstLine="720"/>
        <w:rPr>
          <w:color w:val="1f497d"/>
        </w:rPr>
      </w:pPr>
      <w:bookmarkStart w:colFirst="0" w:colLast="0" w:name="_heading=h.lnxbz9" w:id="13"/>
      <w:bookmarkEnd w:id="13"/>
      <w:r w:rsidDel="00000000" w:rsidR="00000000" w:rsidRPr="00000000">
        <w:rPr>
          <w:color w:val="1f497d"/>
          <w:rtl w:val="0"/>
        </w:rPr>
        <w:t xml:space="preserve">Κοινωνική Επιχείρηση  στην πράξη</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420" w:firstLine="0"/>
        <w:rPr>
          <w:rFonts w:ascii="Calibri" w:cs="Calibri" w:eastAsia="Calibri" w:hAnsi="Calibri"/>
          <w:b w:val="1"/>
          <w:color w:val="f29e1f"/>
          <w:sz w:val="24"/>
          <w:szCs w:val="24"/>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Αυτοπροσδιορισμός και αρχές ενός πραγματικού κοινωνικού επιχειρηματία </w:t>
      </w:r>
      <w:r w:rsidDel="00000000" w:rsidR="00000000" w:rsidRPr="00000000">
        <w:rPr>
          <w:rFonts w:ascii="Calibri" w:cs="Calibri" w:eastAsia="Calibri" w:hAnsi="Calibri"/>
          <w:sz w:val="24"/>
          <w:szCs w:val="24"/>
          <w:rtl w:val="0"/>
        </w:rPr>
        <w:t xml:space="preserve">(βίντεο συνέντευξη με την Judith Molnár, μια από τις ιδρυτές των Τοπικών Προϊόντων στο σωστό μέρος τους – Helyénvaló Helyi – κατάστημα από τη Ρουμανία).</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Καλές πρακτικές από όλο τον κόσμο.</w:t>
      </w:r>
    </w:p>
    <w:p w:rsidR="00000000" w:rsidDel="00000000" w:rsidP="00000000" w:rsidRDefault="00000000" w:rsidRPr="00000000" w14:paraId="000000B2">
      <w:pPr>
        <w:rPr>
          <w:color w:val="000000"/>
          <w:sz w:val="24"/>
          <w:szCs w:val="24"/>
        </w:rPr>
      </w:pPr>
      <w:r w:rsidDel="00000000" w:rsidR="00000000" w:rsidRPr="00000000">
        <w:rPr>
          <w:rFonts w:ascii="Calibri" w:cs="Calibri" w:eastAsia="Calibri" w:hAnsi="Calibri"/>
          <w:color w:val="000000"/>
          <w:sz w:val="24"/>
          <w:szCs w:val="24"/>
          <w:rtl w:val="0"/>
        </w:rPr>
        <w:t xml:space="preserve">Δείτε τις ιδέες για διεθνείς κοινωνικές επιχειρήσεις στο Kickstarter:</w:t>
      </w:r>
      <w:hyperlink r:id="rId22">
        <w:r w:rsidDel="00000000" w:rsidR="00000000" w:rsidRPr="00000000">
          <w:rPr>
            <w:rFonts w:ascii="Calibri" w:cs="Calibri" w:eastAsia="Calibri" w:hAnsi="Calibri"/>
            <w:color w:val="0000ff"/>
            <w:sz w:val="24"/>
            <w:szCs w:val="24"/>
            <w:u w:val="single"/>
            <w:rtl w:val="0"/>
          </w:rPr>
          <w:t xml:space="preserve">https://www.kickstarter.com/discover/advanced?ref=nav_search&amp;term=social%20enterprise</w:t>
        </w:r>
      </w:hyperlink>
      <w:r w:rsidDel="00000000" w:rsidR="00000000" w:rsidRPr="00000000">
        <w:rPr>
          <w:rtl w:val="0"/>
        </w:rPr>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after="160" w:line="259" w:lineRule="auto"/>
        <w:ind w:left="72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Εδώ μπορείτε να βρείτε φρέσκες νέες ιδέες κοινωνικών επιχειρήσεων που αναζητούν ένα ταμείο εκκίνησης για να ξεκινήσουν.</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160" w:line="259" w:lineRule="auto"/>
        <w:ind w:left="72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Παρακολουθήστε βίντεο από διεθνείς κοινωνικές επιχειρήσεις που ήδη λειτουργούν στο YouTube:8 Παραδείγματα Κοινωνικών Επιχειρήσεων για το 2023:</w:t>
      </w:r>
      <w:hyperlink r:id="rId23">
        <w:r w:rsidDel="00000000" w:rsidR="00000000" w:rsidRPr="00000000">
          <w:rPr>
            <w:rFonts w:ascii="Calibri" w:cs="Calibri" w:eastAsia="Calibri" w:hAnsi="Calibri"/>
            <w:color w:val="0000ff"/>
            <w:sz w:val="24"/>
            <w:szCs w:val="24"/>
            <w:u w:val="single"/>
            <w:rtl w:val="0"/>
          </w:rPr>
          <w:t xml:space="preserve">https://www.youtube.com/watch?v=WgJ9ZDVgj2o</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72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720" w:firstLine="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 ιστορία μας: Κοινωνική επιχείρηση σε δράση:</w:t>
      </w:r>
      <w:r w:rsidDel="00000000" w:rsidR="00000000" w:rsidRPr="00000000">
        <w:rPr>
          <w:color w:val="000000"/>
          <w:rtl w:val="0"/>
        </w:rPr>
        <w:t xml:space="preserve"> </w:t>
      </w:r>
      <w:hyperlink r:id="rId24">
        <w:r w:rsidDel="00000000" w:rsidR="00000000" w:rsidRPr="00000000">
          <w:rPr>
            <w:rFonts w:ascii="Calibri" w:cs="Calibri" w:eastAsia="Calibri" w:hAnsi="Calibri"/>
            <w:color w:val="0000ff"/>
            <w:sz w:val="24"/>
            <w:szCs w:val="24"/>
            <w:u w:val="single"/>
            <w:rtl w:val="0"/>
          </w:rPr>
          <w:t xml:space="preserve">https://www.youtube.com/watch?v=VpRSe0dGo98</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72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left"/>
        <w:rPr>
          <w:color w:val="0000ff"/>
          <w:u w:val="single"/>
        </w:rPr>
      </w:pPr>
      <w:r w:rsidDel="00000000" w:rsidR="00000000" w:rsidRPr="00000000">
        <w:rPr>
          <w:rFonts w:ascii="Calibri" w:cs="Calibri" w:eastAsia="Calibri" w:hAnsi="Calibri"/>
          <w:color w:val="000000"/>
          <w:sz w:val="24"/>
          <w:szCs w:val="24"/>
          <w:rtl w:val="0"/>
        </w:rPr>
        <w:t xml:space="preserve">             Coffee United μια κοινωνική επιχείρηση αφιερωμένη στην καλύτερη ζωή:</w:t>
      </w:r>
      <w:r w:rsidDel="00000000" w:rsidR="00000000" w:rsidRPr="00000000">
        <w:rPr>
          <w:color w:val="000000"/>
          <w:rtl w:val="0"/>
        </w:rPr>
        <w:t xml:space="preserve">        </w:t>
      </w:r>
      <w:hyperlink r:id="rId25">
        <w:r w:rsidDel="00000000" w:rsidR="00000000" w:rsidRPr="00000000">
          <w:rPr>
            <w:rFonts w:ascii="Calibri" w:cs="Calibri" w:eastAsia="Calibri" w:hAnsi="Calibri"/>
            <w:color w:val="0000ff"/>
            <w:sz w:val="24"/>
            <w:szCs w:val="24"/>
            <w:u w:val="single"/>
            <w:rtl w:val="0"/>
          </w:rPr>
          <w:t xml:space="preserve">https://www.youtube.com/watch?v=GQ23ey-KqDc</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72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720" w:firstLine="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Μια Κοινωνική Επιχείρηση που εμπνέει τους νέους να σκεφτούν έξυπνα και να γίνουν δημιουργικοί:</w:t>
      </w:r>
      <w:r w:rsidDel="00000000" w:rsidR="00000000" w:rsidRPr="00000000">
        <w:rPr>
          <w:color w:val="000000"/>
          <w:rtl w:val="0"/>
        </w:rPr>
        <w:t xml:space="preserve"> </w:t>
      </w:r>
      <w:hyperlink r:id="rId26">
        <w:r w:rsidDel="00000000" w:rsidR="00000000" w:rsidRPr="00000000">
          <w:rPr>
            <w:rFonts w:ascii="Calibri" w:cs="Calibri" w:eastAsia="Calibri" w:hAnsi="Calibri"/>
            <w:color w:val="0000ff"/>
            <w:sz w:val="24"/>
            <w:szCs w:val="24"/>
            <w:u w:val="single"/>
            <w:rtl w:val="0"/>
          </w:rPr>
          <w:t xml:space="preserve">https://www.youtube.com/watch?v=yoCTrZTp5v8</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Doon Social Farm #SICAPStory:</w:t>
      </w:r>
      <w:r w:rsidDel="00000000" w:rsidR="00000000" w:rsidRPr="00000000">
        <w:rPr>
          <w:color w:val="000000"/>
          <w:rtl w:val="0"/>
        </w:rPr>
        <w:t xml:space="preserve"> </w:t>
      </w:r>
      <w:hyperlink r:id="rId27">
        <w:r w:rsidDel="00000000" w:rsidR="00000000" w:rsidRPr="00000000">
          <w:rPr>
            <w:rFonts w:ascii="Calibri" w:cs="Calibri" w:eastAsia="Calibri" w:hAnsi="Calibri"/>
            <w:color w:val="0000ff"/>
            <w:sz w:val="24"/>
            <w:szCs w:val="24"/>
            <w:u w:val="single"/>
            <w:rtl w:val="0"/>
          </w:rPr>
          <w:t xml:space="preserve">https://www.youtube.com/watch?v=dmXzpr37mX8</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E">
      <w:pPr>
        <w:numPr>
          <w:ilvl w:val="0"/>
          <w:numId w:val="7"/>
        </w:numPr>
        <w:pBdr>
          <w:top w:space="0" w:sz="0" w:val="nil"/>
          <w:left w:space="0" w:sz="0" w:val="nil"/>
          <w:bottom w:space="0" w:sz="0" w:val="nil"/>
          <w:right w:space="0" w:sz="0" w:val="nil"/>
          <w:between w:space="0" w:sz="0" w:val="nil"/>
        </w:pBdr>
        <w:spacing w:line="259" w:lineRule="auto"/>
        <w:ind w:left="72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Τοπικές καλές πρακτικές (</w:t>
      </w:r>
      <w:r w:rsidDel="00000000" w:rsidR="00000000" w:rsidRPr="00000000">
        <w:rPr>
          <w:rFonts w:ascii="Calibri" w:cs="Calibri" w:eastAsia="Calibri" w:hAnsi="Calibri"/>
          <w:sz w:val="24"/>
          <w:szCs w:val="24"/>
          <w:rtl w:val="0"/>
        </w:rPr>
        <w:t xml:space="preserve">επιτόπιες εκδρομές</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59" w:lineRule="auto"/>
        <w:ind w:left="720" w:firstLine="0"/>
        <w:jc w:val="left"/>
        <w:rPr>
          <w:color w:val="0d0d0d"/>
          <w:sz w:val="24"/>
          <w:szCs w:val="24"/>
          <w:highlight w:val="white"/>
          <w:u w:val="single"/>
        </w:rPr>
      </w:pPr>
      <w:r w:rsidDel="00000000" w:rsidR="00000000" w:rsidRPr="00000000">
        <w:rPr>
          <w:rFonts w:ascii="Calibri" w:cs="Calibri" w:eastAsia="Calibri" w:hAnsi="Calibri"/>
          <w:sz w:val="24"/>
          <w:szCs w:val="24"/>
          <w:rtl w:val="0"/>
        </w:rPr>
        <w:t xml:space="preserve">Όταν οργανώνετε μια εκδρομή με νέους για επίσκεψη σε τοπικές κοινωνικές επιχειρήσεις, υπάρχουν πολλές βασικές πτυχές που πρέπει να λάβετε υπόψη για να διασφαλίσετε ότι η εμπειρία είναι εκπαιδευτική, ελκυστική και ασφαλής. Ακολουθούν ορισμένα </w:t>
      </w:r>
      <w:r w:rsidDel="00000000" w:rsidR="00000000" w:rsidRPr="00000000">
        <w:rPr>
          <w:rFonts w:ascii="Calibri" w:cs="Calibri" w:eastAsia="Calibri" w:hAnsi="Calibri"/>
          <w:sz w:val="24"/>
          <w:szCs w:val="24"/>
          <w:u w:val="single"/>
          <w:rtl w:val="0"/>
        </w:rPr>
        <w:t xml:space="preserve">σημεία που πρέπει να προσέξετε</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C0">
      <w:pPr>
        <w:numPr>
          <w:ilvl w:val="0"/>
          <w:numId w:val="7"/>
        </w:numPr>
        <w:pBdr>
          <w:top w:space="0" w:sz="0" w:val="nil"/>
          <w:left w:space="0" w:sz="0" w:val="nil"/>
          <w:bottom w:space="0" w:sz="0" w:val="nil"/>
          <w:right w:space="0" w:sz="0" w:val="nil"/>
          <w:between w:space="0" w:sz="0" w:val="nil"/>
        </w:pBdr>
        <w:spacing w:line="259" w:lineRule="auto"/>
        <w:ind w:left="720" w:hanging="360"/>
        <w:jc w:val="left"/>
        <w:rPr>
          <w:rFonts w:ascii="Calibri" w:cs="Calibri" w:eastAsia="Calibri" w:hAnsi="Calibri"/>
          <w:color w:val="0d0d0d"/>
          <w:sz w:val="24"/>
          <w:szCs w:val="24"/>
          <w:u w:val="single"/>
        </w:rPr>
      </w:pPr>
      <w:r w:rsidDel="00000000" w:rsidR="00000000" w:rsidRPr="00000000">
        <w:rPr>
          <w:rFonts w:ascii="Calibri" w:cs="Calibri" w:eastAsia="Calibri" w:hAnsi="Calibri"/>
          <w:color w:val="0d0d0d"/>
          <w:sz w:val="24"/>
          <w:szCs w:val="24"/>
          <w:u w:val="single"/>
          <w:rtl w:val="0"/>
        </w:rPr>
        <w:t xml:space="preserve">- Σχεδιασμός και προετοιμασία</w:t>
      </w:r>
    </w:p>
    <w:p w:rsidR="00000000" w:rsidDel="00000000" w:rsidP="00000000" w:rsidRDefault="00000000" w:rsidRPr="00000000" w14:paraId="000000C1">
      <w:pPr>
        <w:numPr>
          <w:ilvl w:val="0"/>
          <w:numId w:val="7"/>
        </w:numPr>
        <w:pBdr>
          <w:top w:space="0" w:sz="0" w:val="nil"/>
          <w:left w:space="0" w:sz="0" w:val="nil"/>
          <w:bottom w:space="0" w:sz="0" w:val="nil"/>
          <w:right w:space="0" w:sz="0" w:val="nil"/>
          <w:between w:space="0" w:sz="0" w:val="nil"/>
        </w:pBdr>
        <w:spacing w:line="259" w:lineRule="auto"/>
        <w:ind w:left="720" w:hanging="360"/>
        <w:jc w:val="left"/>
        <w:rPr>
          <w:color w:val="000000"/>
          <w:sz w:val="24"/>
          <w:szCs w:val="24"/>
          <w:u w:val="single"/>
        </w:rPr>
      </w:pPr>
      <w:r w:rsidDel="00000000" w:rsidR="00000000" w:rsidRPr="00000000">
        <w:rPr>
          <w:rFonts w:ascii="Calibri" w:cs="Calibri" w:eastAsia="Calibri" w:hAnsi="Calibri"/>
          <w:color w:val="0d0d0d"/>
          <w:sz w:val="24"/>
          <w:szCs w:val="24"/>
          <w:u w:val="single"/>
          <w:rtl w:val="0"/>
        </w:rPr>
        <w:t xml:space="preserve">Ρύθμιση στόχου: </w:t>
      </w:r>
      <w:r w:rsidDel="00000000" w:rsidR="00000000" w:rsidRPr="00000000">
        <w:rPr>
          <w:rFonts w:ascii="Calibri" w:cs="Calibri" w:eastAsia="Calibri" w:hAnsi="Calibri"/>
          <w:color w:val="0d0d0d"/>
          <w:sz w:val="24"/>
          <w:szCs w:val="24"/>
          <w:rtl w:val="0"/>
        </w:rPr>
        <w:t xml:space="preserve">Καθορίστε σαφείς στόχους για το ταξίδι. Τι θέλετε να μάθουν οι νέοι για τις κοινωνικές επιχειρήσεις; Η κατανόηση του επιχειρηματικού τους μοντέλου, ο αντίκτυπός τους στην κοινότητα ή οι συγκεκριμένες επιχειρησιακές πρακτικές μπορεί να είναι κομβικά σημεία</w:t>
      </w:r>
      <w:r w:rsidDel="00000000" w:rsidR="00000000" w:rsidRPr="00000000">
        <w:rPr>
          <w:rtl w:val="0"/>
        </w:rPr>
      </w:r>
    </w:p>
    <w:p w:rsidR="00000000" w:rsidDel="00000000" w:rsidP="00000000" w:rsidRDefault="00000000" w:rsidRPr="00000000" w14:paraId="000000C2">
      <w:pPr>
        <w:numPr>
          <w:ilvl w:val="0"/>
          <w:numId w:val="7"/>
        </w:numPr>
        <w:pBdr>
          <w:top w:space="0" w:sz="0" w:val="nil"/>
          <w:left w:space="0" w:sz="0" w:val="nil"/>
          <w:bottom w:space="0" w:sz="0" w:val="nil"/>
          <w:right w:space="0" w:sz="0" w:val="nil"/>
          <w:between w:space="0" w:sz="0" w:val="nil"/>
        </w:pBdr>
        <w:spacing w:line="259" w:lineRule="auto"/>
        <w:ind w:left="720" w:hanging="360"/>
        <w:jc w:val="left"/>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 Έρευνα και επιλογή</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59" w:lineRule="auto"/>
        <w:ind w:left="720" w:firstLine="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Επιλέξτε κοινωνικές επιχειρήσεις που ευθυγραμμίζονται με τους εκπαιδευτικούς σας στόχους. Βεβαιωθείτε ότι είναι αξιόπιστοι και έχουν εμπειρία στη συνεργασία με επισκέπτες και ομάδες μελέτης.</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Ενημέρωση πριν από το ταξίδι</w:t>
      </w:r>
    </w:p>
    <w:p w:rsidR="00000000" w:rsidDel="00000000" w:rsidP="00000000" w:rsidRDefault="00000000" w:rsidRPr="00000000" w14:paraId="000000C5">
      <w:pPr>
        <w:numPr>
          <w:ilvl w:val="0"/>
          <w:numId w:val="7"/>
        </w:numPr>
        <w:pBdr>
          <w:top w:space="0" w:sz="0" w:val="nil"/>
          <w:left w:space="0" w:sz="0" w:val="nil"/>
          <w:bottom w:space="0" w:sz="0" w:val="nil"/>
          <w:right w:space="0" w:sz="0" w:val="nil"/>
          <w:between w:space="0" w:sz="0" w:val="nil"/>
        </w:pBdr>
        <w:spacing w:line="259" w:lineRule="auto"/>
        <w:ind w:left="720" w:hanging="360"/>
        <w:jc w:val="left"/>
        <w:rPr>
          <w:color w:val="000000"/>
          <w:sz w:val="24"/>
          <w:szCs w:val="24"/>
          <w:u w:val="single"/>
        </w:rPr>
      </w:pPr>
      <w:r w:rsidDel="00000000" w:rsidR="00000000" w:rsidRPr="00000000">
        <w:rPr>
          <w:rFonts w:ascii="Calibri" w:cs="Calibri" w:eastAsia="Calibri" w:hAnsi="Calibri"/>
          <w:color w:val="000000"/>
          <w:sz w:val="24"/>
          <w:szCs w:val="24"/>
          <w:rtl w:val="0"/>
        </w:rPr>
        <w:t xml:space="preserve">Προετοιμάστε τους νέους με πληροφορίες για την επιχείρηση που πρόκειται να επισκεφθούν.</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59" w:lineRule="auto"/>
        <w:ind w:left="720" w:firstLine="0"/>
        <w:jc w:val="left"/>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 Μετά το ταξίδι – </w:t>
      </w:r>
      <w:r w:rsidDel="00000000" w:rsidR="00000000" w:rsidRPr="00000000">
        <w:rPr>
          <w:rFonts w:ascii="Calibri" w:cs="Calibri" w:eastAsia="Calibri" w:hAnsi="Calibri"/>
          <w:color w:val="000000"/>
          <w:sz w:val="24"/>
          <w:szCs w:val="24"/>
          <w:rtl w:val="0"/>
        </w:rPr>
        <w:t xml:space="preserve">προβληματισμός μετά την εκδρομή</w:t>
      </w:r>
      <w:r w:rsidDel="00000000" w:rsidR="00000000" w:rsidRPr="00000000">
        <w:rPr>
          <w:rFonts w:ascii="Calibri" w:cs="Calibri" w:eastAsia="Calibri" w:hAnsi="Calibri"/>
          <w:color w:val="000000"/>
          <w:sz w:val="24"/>
          <w:szCs w:val="24"/>
          <w:u w:val="single"/>
          <w:rtl w:val="0"/>
        </w:rPr>
        <w:t xml:space="preserve">.</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59" w:lineRule="auto"/>
        <w:ind w:left="720" w:firstLine="0"/>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Αφιερώστε χρόνο για να προβληματιστούν και να συζητήσουν μαζί τι έχουν μάθει για τις διαφορετικές πτυχές της κοινωνικής επιχείρησης. Για το σκοπό αυτό, μπορείτε να χρησιμοποιήσετε τη </w:t>
      </w:r>
      <w:r w:rsidDel="00000000" w:rsidR="00000000" w:rsidRPr="00000000">
        <w:rPr>
          <w:rFonts w:ascii="Calibri" w:cs="Calibri" w:eastAsia="Calibri" w:hAnsi="Calibri"/>
          <w:b w:val="1"/>
          <w:color w:val="000000"/>
          <w:sz w:val="24"/>
          <w:szCs w:val="24"/>
          <w:rtl w:val="0"/>
        </w:rPr>
        <w:t xml:space="preserve">Λίστα κριτηρίων</w:t>
      </w:r>
      <w:r w:rsidDel="00000000" w:rsidR="00000000" w:rsidRPr="00000000">
        <w:rPr>
          <w:rFonts w:ascii="Calibri" w:cs="Calibri" w:eastAsia="Calibri" w:hAnsi="Calibri"/>
          <w:color w:val="000000"/>
          <w:sz w:val="24"/>
          <w:szCs w:val="24"/>
          <w:rtl w:val="0"/>
        </w:rPr>
        <w:t xml:space="preserve"> που ακολούθησαν κατά τη διάρκεια της εκδρομής:</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59" w:lineRule="auto"/>
        <w:ind w:left="720" w:firstLine="0"/>
        <w:jc w:val="left"/>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ΠΡΟΤΥΠΟ</w:t>
      </w:r>
    </w:p>
    <w:p w:rsidR="00000000" w:rsidDel="00000000" w:rsidP="00000000" w:rsidRDefault="00000000" w:rsidRPr="00000000" w14:paraId="000000C9">
      <w:pPr>
        <w:spacing w:after="160" w:line="278.00000000000006" w:lineRule="auto"/>
        <w:ind w:left="360" w:firstLine="0"/>
        <w:jc w:val="left"/>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Πιθανά κριτήρια για τοπικές επισκέψεις κοινωνικών επιχειρήσεων</w:t>
      </w:r>
      <w:r w:rsidDel="00000000" w:rsidR="00000000" w:rsidRPr="00000000">
        <w:rPr>
          <w:rtl w:val="0"/>
        </w:rPr>
      </w:r>
    </w:p>
    <w:p w:rsidR="00000000" w:rsidDel="00000000" w:rsidP="00000000" w:rsidRDefault="00000000" w:rsidRPr="00000000" w14:paraId="000000CA">
      <w:pPr>
        <w:numPr>
          <w:ilvl w:val="0"/>
          <w:numId w:val="3"/>
        </w:numPr>
        <w:spacing w:after="160" w:line="278.00000000000006" w:lineRule="auto"/>
        <w:ind w:left="720" w:hanging="294"/>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Ιστορικό και ρόλος: ποιος είναι ο εκπρόσωπος της ΚΕ και ποιος είναι ο σημερινός ρόλος του/της στην κοινωνική επιχείρηση;</w:t>
      </w:r>
    </w:p>
    <w:p w:rsidR="00000000" w:rsidDel="00000000" w:rsidP="00000000" w:rsidRDefault="00000000" w:rsidRPr="00000000" w14:paraId="000000CB">
      <w:pPr>
        <w:numPr>
          <w:ilvl w:val="0"/>
          <w:numId w:val="3"/>
        </w:numPr>
        <w:spacing w:after="160" w:line="278.00000000000006" w:lineRule="auto"/>
        <w:ind w:left="720" w:hanging="294"/>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Έναρξη της επιχείρησης: τι τους παρακίνησε να ξεκινήσουν την επιχείρησή τους; Ποιές ανάγκες ή κενά στόχευαν να καλύψουν;</w:t>
      </w:r>
    </w:p>
    <w:p w:rsidR="00000000" w:rsidDel="00000000" w:rsidP="00000000" w:rsidRDefault="00000000" w:rsidRPr="00000000" w14:paraId="000000CC">
      <w:pPr>
        <w:numPr>
          <w:ilvl w:val="0"/>
          <w:numId w:val="3"/>
        </w:numPr>
        <w:spacing w:after="160" w:line="278.00000000000006" w:lineRule="auto"/>
        <w:ind w:left="720" w:hanging="294"/>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Σημαντικά επιτεύγματα: ποια είναι τα ορόσημα ή οι αναγνωρίσεις που έχουν επιτύχει;</w:t>
      </w:r>
    </w:p>
    <w:p w:rsidR="00000000" w:rsidDel="00000000" w:rsidP="00000000" w:rsidRDefault="00000000" w:rsidRPr="00000000" w14:paraId="000000CD">
      <w:pPr>
        <w:spacing w:after="160" w:line="278.00000000000006" w:lineRule="auto"/>
        <w:ind w:left="426"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Ευθυγράμμιση με τους ΣΒΑ: ποιους από τους ΣΒΑ στοχεύουν η συγκεκριμένη επιχείρηση και γιατί;</w:t>
      </w:r>
    </w:p>
    <w:p w:rsidR="00000000" w:rsidDel="00000000" w:rsidP="00000000" w:rsidRDefault="00000000" w:rsidRPr="00000000" w14:paraId="000000CE">
      <w:pPr>
        <w:spacing w:after="160" w:line="278.00000000000006" w:lineRule="auto"/>
        <w:ind w:left="426"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Μέτρηση επιπτώσεων: ποιες μεθόδους χρησιμοποιούν για να μετρήσουν τον αντίκτυπο του οργανισμού τους, ειδικά όσον αφορά τους ΣΒΑ;</w:t>
      </w:r>
    </w:p>
    <w:p w:rsidR="00000000" w:rsidDel="00000000" w:rsidP="00000000" w:rsidRDefault="00000000" w:rsidRPr="00000000" w14:paraId="000000CF">
      <w:pPr>
        <w:spacing w:after="160" w:line="278.00000000000006" w:lineRule="auto"/>
        <w:ind w:left="426"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Επιτυχημένες πρακτικές: ανέφεραν παραδείγματα πρωτοβουλιών που ολοκληρώθηκαν με επιτυχία για την επίτευξη των κοινωνικών τους στόχων;</w:t>
      </w:r>
    </w:p>
    <w:p w:rsidR="00000000" w:rsidDel="00000000" w:rsidP="00000000" w:rsidRDefault="00000000" w:rsidRPr="00000000" w14:paraId="000000D0">
      <w:pPr>
        <w:spacing w:after="160" w:line="278.00000000000006" w:lineRule="auto"/>
        <w:ind w:left="426"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Προκλήσεις που αντιμετωπίζουν: ποιες σημαντικές προκλήσεις έχει αντιμετωπίσει η επιχείρησή τους και πώς τις αντιμετώπισαν;</w:t>
      </w:r>
    </w:p>
    <w:p w:rsidR="00000000" w:rsidDel="00000000" w:rsidP="00000000" w:rsidRDefault="00000000" w:rsidRPr="00000000" w14:paraId="000000D1">
      <w:pPr>
        <w:spacing w:after="160" w:line="278.00000000000006" w:lineRule="auto"/>
        <w:ind w:left="426"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Συμβουλές για νέους επιχειρηματίες: τι συμβουλές έδωσαν στους νέους;</w:t>
      </w:r>
    </w:p>
    <w:p w:rsidR="00000000" w:rsidDel="00000000" w:rsidP="00000000" w:rsidRDefault="00000000" w:rsidRPr="00000000" w14:paraId="000000D2">
      <w:pPr>
        <w:spacing w:after="160" w:line="278.00000000000006" w:lineRule="auto"/>
        <w:ind w:left="426"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Σημασία της επικοινωνίας: έχουν αποτελεσματική επικοινωνιακή στρατηγική; Αν ναι, τι είναι; </w:t>
      </w:r>
    </w:p>
    <w:p w:rsidR="00000000" w:rsidDel="00000000" w:rsidP="00000000" w:rsidRDefault="00000000" w:rsidRPr="00000000" w14:paraId="000000D3">
      <w:pPr>
        <w:spacing w:after="160" w:line="278.00000000000006" w:lineRule="auto"/>
        <w:ind w:left="36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Αντίκτυπος της δικτύωσης: πώς ωφελήθηκαν από τη δικτύωση; Υπάρχουν συγκεκριμένα δίκτυα που ήταν ανεκτίμητα από τη σκοπιά τους;</w:t>
      </w:r>
    </w:p>
    <w:p w:rsidR="00000000" w:rsidDel="00000000" w:rsidP="00000000" w:rsidRDefault="00000000" w:rsidRPr="00000000" w14:paraId="000000D4">
      <w:pPr>
        <w:spacing w:after="160" w:line="278.00000000000006" w:lineRule="auto"/>
        <w:ind w:left="36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Αποτελεσματικά εργαλεία και πλατφόρμες: ποια εργαλεία ή πλατφόρμες βρήκαν πιο αποτελεσματικά για επικοινωνία και δικτύωση;</w:t>
      </w:r>
    </w:p>
    <w:p w:rsidR="00000000" w:rsidDel="00000000" w:rsidP="00000000" w:rsidRDefault="00000000" w:rsidRPr="00000000" w14:paraId="000000D5">
      <w:pPr>
        <w:spacing w:after="160" w:line="278.00000000000006" w:lineRule="auto"/>
        <w:ind w:left="502"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12.Ενδιαφέρον τύποι περιεχομένου: ποιοι τύποι περιεχομένου ήταν πιο αποτελεσματικοί για την προσέλκυση του κοινού στόχου τους;</w:t>
      </w:r>
    </w:p>
    <w:p w:rsidR="00000000" w:rsidDel="00000000" w:rsidP="00000000" w:rsidRDefault="00000000" w:rsidRPr="00000000" w14:paraId="000000D6">
      <w:pPr>
        <w:spacing w:after="160" w:line="278.00000000000006" w:lineRule="auto"/>
        <w:ind w:left="567"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Επιλογή ψηφιακών πλατφορμών: πώς επιλέγουν τις κατάλληλες ψηφιακές πλατφόρμες για την προώθηση του περιεχομένου της ΚΕ;</w:t>
      </w:r>
    </w:p>
    <w:p w:rsidR="00000000" w:rsidDel="00000000" w:rsidP="00000000" w:rsidRDefault="00000000" w:rsidRPr="00000000" w14:paraId="000000D7">
      <w:pPr>
        <w:spacing w:after="160" w:line="278.00000000000006" w:lineRule="auto"/>
        <w:ind w:left="502"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Επιρροή του ψηφιακού μάρκετινγκ: πώς έχει επηρεάσει το ψηφιακό μάρκετινγκ την ανάπτυξη και την προβολή της επιχείρησής τους;</w:t>
      </w:r>
    </w:p>
    <w:p w:rsidR="00000000" w:rsidDel="00000000" w:rsidP="00000000" w:rsidRDefault="00000000" w:rsidRPr="00000000" w14:paraId="000000D8">
      <w:pPr>
        <w:spacing w:after="160" w:line="278.00000000000006" w:lineRule="auto"/>
        <w:ind w:left="502"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Αποτελεσματικές στρατηγικές: ποιες στρατηγικές ψηφιακού μάρκετινγκ έχουν χρησιμοποιήσει;</w:t>
      </w:r>
    </w:p>
    <w:p w:rsidR="00000000" w:rsidDel="00000000" w:rsidP="00000000" w:rsidRDefault="00000000" w:rsidRPr="00000000" w14:paraId="000000D9">
      <w:pPr>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Μέτρηση της επιτυχίας: πώς μετρούν την αποτελεσματικότητα των προσπαθειών τους στο ψηφιακό μάρκετινγκ;</w:t>
      </w:r>
    </w:p>
    <w:p w:rsidR="00000000" w:rsidDel="00000000" w:rsidP="00000000" w:rsidRDefault="00000000" w:rsidRPr="00000000" w14:paraId="000000DA">
      <w:pPr>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Προσδιορισμός του κοινού-στόχου: πώς η συγκεκριμένη ΚΕ προσδιορίζει και κατανοεί το κοινό στόχο της;</w:t>
      </w:r>
    </w:p>
    <w:p w:rsidR="00000000" w:rsidDel="00000000" w:rsidP="00000000" w:rsidRDefault="00000000" w:rsidRPr="00000000" w14:paraId="000000DB">
      <w:pPr>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Καθορισμός στόχων: ποιοι είναι οι βασικοί στόχοι που πρέπει να επιτύχει ένα σχέδιο ψηφιακού μάρκετινγκ για μια κοινωνική επιχείρηση;</w:t>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Ομαδικές Δραστηριότητες</w:t>
      </w:r>
    </w:p>
    <w:p w:rsidR="00000000" w:rsidDel="00000000" w:rsidP="00000000" w:rsidRDefault="00000000" w:rsidRPr="00000000" w14:paraId="000000D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E0">
      <w:pPr>
        <w:rPr>
          <w:rFonts w:ascii="Calibri" w:cs="Calibri" w:eastAsia="Calibri" w:hAnsi="Calibri"/>
          <w:color w:val="0d0d0d"/>
          <w:sz w:val="24"/>
          <w:szCs w:val="24"/>
          <w:highlight w:val="white"/>
        </w:rPr>
      </w:pPr>
      <w:r w:rsidDel="00000000" w:rsidR="00000000" w:rsidRPr="00000000">
        <w:rPr>
          <w:rFonts w:ascii="Calibri" w:cs="Calibri" w:eastAsia="Calibri" w:hAnsi="Calibri"/>
          <w:sz w:val="24"/>
          <w:szCs w:val="24"/>
          <w:rtl w:val="0"/>
        </w:rPr>
        <w:t xml:space="preserve">Αυτές οι δραστηριότητες έχουν σχεδιαστεί για να ενθαρρύνουν τη δημιουργικότητα, τη συνεργασία και την κριτική σκέψη, απαραίτητες για τον καταιγισμό ιδεών και την ανάπτυξη μιας </w:t>
      </w:r>
      <w:r w:rsidDel="00000000" w:rsidR="00000000" w:rsidRPr="00000000">
        <w:rPr>
          <w:rFonts w:ascii="Calibri" w:cs="Calibri" w:eastAsia="Calibri" w:hAnsi="Calibri"/>
          <w:b w:val="1"/>
          <w:sz w:val="24"/>
          <w:szCs w:val="24"/>
          <w:rtl w:val="0"/>
        </w:rPr>
        <w:t xml:space="preserve">ισχυρής κοινωνικής επιχείρησης</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Fonts w:ascii="Calibri" w:cs="Calibri" w:eastAsia="Calibri" w:hAnsi="Calibri"/>
          <w:color w:val="0d0d0d"/>
          <w:sz w:val="24"/>
          <w:szCs w:val="24"/>
          <w:rtl w:val="0"/>
        </w:rPr>
        <w:t xml:space="preserve">Οι ασκήσεις προορίζονται να γίνουν με τη σειρά που παρέχονται καθώς τα αποτελέσματά τους βοηθούν στην επόμενη εργασία .</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1. Άσκηση Fishbowl - Εισαγωγικός καταιγισμός ιδεών για να βρείτε μια ιδέα για μια κοινωνική επιχείρηση</w:t>
      </w:r>
    </w:p>
    <w:p w:rsidR="00000000" w:rsidDel="00000000" w:rsidP="00000000" w:rsidRDefault="00000000" w:rsidRPr="00000000" w14:paraId="000000E3">
      <w:pPr>
        <w:numPr>
          <w:ilvl w:val="0"/>
          <w:numId w:val="8"/>
        </w:numPr>
        <w:pBdr>
          <w:top w:space="0" w:sz="0" w:val="nil"/>
          <w:left w:space="0" w:sz="0" w:val="nil"/>
          <w:bottom w:space="0" w:sz="0" w:val="nil"/>
          <w:right w:space="0" w:sz="0" w:val="nil"/>
          <w:between w:space="0" w:sz="0" w:val="nil"/>
        </w:pBdr>
        <w:ind w:left="720" w:hanging="360"/>
        <w:rPr>
          <w:color w:val="0d0d0d"/>
          <w:sz w:val="24"/>
          <w:szCs w:val="24"/>
          <w:highlight w:val="white"/>
        </w:rPr>
      </w:pPr>
      <w:r w:rsidDel="00000000" w:rsidR="00000000" w:rsidRPr="00000000">
        <w:rPr>
          <w:rFonts w:ascii="Calibri" w:cs="Calibri" w:eastAsia="Calibri" w:hAnsi="Calibri"/>
          <w:color w:val="000000"/>
          <w:sz w:val="24"/>
          <w:szCs w:val="24"/>
          <w:u w:val="single"/>
          <w:rtl w:val="0"/>
        </w:rPr>
        <w:t xml:space="preserve">Στόχος</w:t>
      </w:r>
      <w:r w:rsidDel="00000000" w:rsidR="00000000" w:rsidRPr="00000000">
        <w:rPr>
          <w:rFonts w:ascii="Calibri" w:cs="Calibri" w:eastAsia="Calibri" w:hAnsi="Calibri"/>
          <w:color w:val="000000"/>
          <w:sz w:val="24"/>
          <w:szCs w:val="24"/>
          <w:rtl w:val="0"/>
        </w:rPr>
        <w:t xml:space="preserve">: Προώθηση του βαθύ διαλόγου και της γνώσης για βασικά ζητήματα που σχετίζονται με την κοινωνική επιχείρηση</w:t>
      </w:r>
      <w:r w:rsidDel="00000000" w:rsidR="00000000" w:rsidRPr="00000000">
        <w:rPr>
          <w:rFonts w:ascii="Calibri" w:cs="Calibri" w:eastAsia="Calibri" w:hAnsi="Calibri"/>
          <w:color w:val="0d0d0d"/>
          <w:sz w:val="24"/>
          <w:szCs w:val="24"/>
          <w:highlight w:val="white"/>
          <w:rtl w:val="0"/>
        </w:rPr>
        <w:t xml:space="preserve">.</w:t>
      </w:r>
      <w:r w:rsidDel="00000000" w:rsidR="00000000" w:rsidRPr="00000000">
        <w:rPr>
          <w:rtl w:val="0"/>
        </w:rPr>
      </w:r>
    </w:p>
    <w:p w:rsidR="00000000" w:rsidDel="00000000" w:rsidP="00000000" w:rsidRDefault="00000000" w:rsidRPr="00000000" w14:paraId="000000E4">
      <w:pPr>
        <w:numPr>
          <w:ilvl w:val="0"/>
          <w:numId w:val="8"/>
        </w:numPr>
        <w:pBdr>
          <w:top w:space="0" w:sz="0" w:val="nil"/>
          <w:left w:space="0" w:sz="0" w:val="nil"/>
          <w:bottom w:space="0" w:sz="0" w:val="nil"/>
          <w:right w:space="0" w:sz="0" w:val="nil"/>
          <w:between w:space="0" w:sz="0" w:val="nil"/>
        </w:pBdr>
        <w:ind w:left="720" w:hanging="360"/>
        <w:jc w:val="left"/>
        <w:rPr>
          <w:color w:val="0d0d0d"/>
          <w:sz w:val="24"/>
          <w:szCs w:val="24"/>
          <w:highlight w:val="white"/>
        </w:rPr>
      </w:pPr>
      <w:r w:rsidDel="00000000" w:rsidR="00000000" w:rsidRPr="00000000">
        <w:rPr>
          <w:rFonts w:ascii="Calibri" w:cs="Calibri" w:eastAsia="Calibri" w:hAnsi="Calibri"/>
          <w:color w:val="0d0d0d"/>
          <w:sz w:val="24"/>
          <w:szCs w:val="24"/>
          <w:u w:val="single"/>
          <w:rtl w:val="0"/>
        </w:rPr>
        <w:t xml:space="preserve">Δραστηριότητα</w:t>
      </w:r>
      <w:r w:rsidDel="00000000" w:rsidR="00000000" w:rsidRPr="00000000">
        <w:rPr>
          <w:rFonts w:ascii="Calibri" w:cs="Calibri" w:eastAsia="Calibri" w:hAnsi="Calibri"/>
          <w:color w:val="0d0d0d"/>
          <w:sz w:val="24"/>
          <w:szCs w:val="24"/>
          <w:rtl w:val="0"/>
        </w:rPr>
        <w:t xml:space="preserve">: Τακτοποιήστε τις καρέκλες σε έναν εσωτερικό κύκλο ( fishbowl) και έναν εξωτερικό κύκλο. Οι συμμετέχοντες στον εσωτερικό κύκλο συζητούν το θέμα της σύστασης μιας κοινωνικής επιχείρησης, ενώ εκείνοι στον εξωτερικό κύκλο ακούν. Εναλλάξτε τους συμμετέχοντες για να διασφαλίσετε ότι όλοι θα συνεισφέρουν.</w:t>
      </w:r>
      <w:r w:rsidDel="00000000" w:rsidR="00000000" w:rsidRPr="00000000">
        <w:rPr>
          <w:rtl w:val="0"/>
        </w:rPr>
      </w:r>
    </w:p>
    <w:p w:rsidR="00000000" w:rsidDel="00000000" w:rsidP="00000000" w:rsidRDefault="00000000" w:rsidRPr="00000000" w14:paraId="000000E5">
      <w:pPr>
        <w:numPr>
          <w:ilvl w:val="0"/>
          <w:numId w:val="8"/>
        </w:numPr>
        <w:pBdr>
          <w:top w:space="0" w:sz="0" w:val="nil"/>
          <w:left w:space="0" w:sz="0" w:val="nil"/>
          <w:bottom w:space="0" w:sz="0" w:val="nil"/>
          <w:right w:space="0" w:sz="0" w:val="nil"/>
          <w:between w:space="0" w:sz="0" w:val="nil"/>
        </w:pBdr>
        <w:ind w:left="720" w:hanging="360"/>
        <w:jc w:val="left"/>
        <w:rPr>
          <w:color w:val="0d0d0d"/>
          <w:sz w:val="24"/>
          <w:szCs w:val="24"/>
          <w:highlight w:val="white"/>
        </w:rPr>
      </w:pPr>
      <w:r w:rsidDel="00000000" w:rsidR="00000000" w:rsidRPr="00000000">
        <w:rPr>
          <w:rFonts w:ascii="Calibri" w:cs="Calibri" w:eastAsia="Calibri" w:hAnsi="Calibri"/>
          <w:b w:val="1"/>
          <w:color w:val="000000"/>
          <w:sz w:val="24"/>
          <w:szCs w:val="24"/>
          <w:u w:val="single"/>
          <w:rtl w:val="0"/>
        </w:rPr>
        <w:t xml:space="preserve">Απαιτούμενα υλικά</w:t>
      </w:r>
      <w:r w:rsidDel="00000000" w:rsidR="00000000" w:rsidRPr="00000000">
        <w:rPr>
          <w:rFonts w:ascii="Calibri" w:cs="Calibri" w:eastAsia="Calibri" w:hAnsi="Calibri"/>
          <w:color w:val="000000"/>
          <w:sz w:val="24"/>
          <w:szCs w:val="24"/>
          <w:rtl w:val="0"/>
        </w:rPr>
        <w:t xml:space="preserve">: Καρέκλες, λίστα θεμάτων συζήτησης. Εικονίδια ΣΒΑ με δυνατότητα λήψης</w:t>
      </w:r>
      <w:r w:rsidDel="00000000" w:rsidR="00000000" w:rsidRPr="00000000">
        <w:rPr>
          <w:rFonts w:ascii="Calibri" w:cs="Calibri" w:eastAsia="Calibri" w:hAnsi="Calibri"/>
          <w:color w:val="000000"/>
          <w:sz w:val="24"/>
          <w:szCs w:val="24"/>
          <w:u w:val="single"/>
          <w:rtl w:val="0"/>
        </w:rPr>
        <w:t xml:space="preserve">: </w:t>
      </w:r>
      <w:hyperlink r:id="rId28">
        <w:r w:rsidDel="00000000" w:rsidR="00000000" w:rsidRPr="00000000">
          <w:rPr>
            <w:rFonts w:ascii="Calibri" w:cs="Calibri" w:eastAsia="Calibri" w:hAnsi="Calibri"/>
            <w:color w:val="0000ff"/>
            <w:sz w:val="24"/>
            <w:szCs w:val="24"/>
            <w:highlight w:val="white"/>
            <w:u w:val="single"/>
            <w:rtl w:val="0"/>
          </w:rPr>
          <w:t xml:space="preserve">https://www.un.org/sustainabledevelopment/news/communications-material/</w:t>
        </w:r>
      </w:hyperlink>
      <w:r w:rsidDel="00000000" w:rsidR="00000000" w:rsidRPr="00000000">
        <w:rPr>
          <w:rFonts w:ascii="Calibri" w:cs="Calibri" w:eastAsia="Calibri" w:hAnsi="Calibri"/>
          <w:color w:val="0d0d0d"/>
          <w:sz w:val="24"/>
          <w:szCs w:val="24"/>
          <w:highlight w:val="white"/>
          <w:rtl w:val="0"/>
        </w:rPr>
        <w:t xml:space="preserve">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720" w:firstLine="0"/>
        <w:rPr>
          <w:rFonts w:ascii="Calibri" w:cs="Calibri" w:eastAsia="Calibri" w:hAnsi="Calibri"/>
          <w:color w:val="0d0d0d"/>
          <w:sz w:val="24"/>
          <w:szCs w:val="24"/>
          <w:highlight w:val="yellow"/>
        </w:rPr>
      </w:pPr>
      <w:r w:rsidDel="00000000" w:rsidR="00000000" w:rsidRPr="00000000">
        <w:rPr>
          <w:rtl w:val="0"/>
        </w:rPr>
      </w:r>
    </w:p>
    <w:p w:rsidR="00000000" w:rsidDel="00000000" w:rsidP="00000000" w:rsidRDefault="00000000" w:rsidRPr="00000000" w14:paraId="000000E7">
      <w:pPr>
        <w:numPr>
          <w:ilvl w:val="0"/>
          <w:numId w:val="10"/>
        </w:numPr>
        <w:pBdr>
          <w:top w:space="0" w:sz="0" w:val="nil"/>
          <w:left w:space="0" w:sz="0" w:val="nil"/>
          <w:bottom w:space="0" w:sz="0" w:val="nil"/>
          <w:right w:space="0" w:sz="0" w:val="nil"/>
          <w:between w:space="0" w:sz="0" w:val="nil"/>
        </w:pBdr>
        <w:ind w:left="720" w:hanging="360"/>
        <w:rPr>
          <w:color w:val="0d0d0d"/>
          <w:sz w:val="24"/>
          <w:szCs w:val="24"/>
          <w:highlight w:val="white"/>
        </w:rPr>
      </w:pPr>
      <w:r w:rsidDel="00000000" w:rsidR="00000000" w:rsidRPr="00000000">
        <w:rPr>
          <w:rFonts w:ascii="Calibri" w:cs="Calibri" w:eastAsia="Calibri" w:hAnsi="Calibri"/>
          <w:b w:val="1"/>
          <w:color w:val="000000"/>
          <w:sz w:val="24"/>
          <w:szCs w:val="24"/>
          <w:u w:val="single"/>
          <w:rtl w:val="0"/>
        </w:rPr>
        <w:t xml:space="preserve">1. Χαρτογράφηση ενδιαφερόμενων μερών </w:t>
      </w:r>
      <w:r w:rsidDel="00000000" w:rsidR="00000000" w:rsidRPr="00000000">
        <w:rPr>
          <w:rFonts w:ascii="Calibri" w:cs="Calibri" w:eastAsia="Calibri" w:hAnsi="Calibri"/>
          <w:color w:val="000000"/>
          <w:sz w:val="24"/>
          <w:szCs w:val="24"/>
          <w:rtl w:val="0"/>
        </w:rPr>
        <w:t xml:space="preserve">– οραματιστείτε πώς η κοινωνική σας επιχείρηση θα βοηθούσε την κοινότητα</w:t>
      </w:r>
      <w:r w:rsidDel="00000000" w:rsidR="00000000" w:rsidRPr="00000000">
        <w:rPr>
          <w:rtl w:val="0"/>
        </w:rPr>
      </w:r>
    </w:p>
    <w:p w:rsidR="00000000" w:rsidDel="00000000" w:rsidP="00000000" w:rsidRDefault="00000000" w:rsidRPr="00000000" w14:paraId="000000E8">
      <w:pPr>
        <w:numPr>
          <w:ilvl w:val="0"/>
          <w:numId w:val="10"/>
        </w:numPr>
        <w:pBdr>
          <w:top w:space="0" w:sz="0" w:val="nil"/>
          <w:left w:space="0" w:sz="0" w:val="nil"/>
          <w:bottom w:space="0" w:sz="0" w:val="nil"/>
          <w:right w:space="0" w:sz="0" w:val="nil"/>
          <w:between w:space="0" w:sz="0" w:val="nil"/>
        </w:pBdr>
        <w:ind w:left="720" w:hanging="360"/>
        <w:rPr>
          <w:color w:val="0d0d0d"/>
          <w:sz w:val="24"/>
          <w:szCs w:val="24"/>
          <w:highlight w:val="white"/>
        </w:rPr>
      </w:pPr>
      <w:r w:rsidDel="00000000" w:rsidR="00000000" w:rsidRPr="00000000">
        <w:rPr>
          <w:rFonts w:ascii="Calibri" w:cs="Calibri" w:eastAsia="Calibri" w:hAnsi="Calibri"/>
          <w:color w:val="0d0d0d"/>
          <w:sz w:val="24"/>
          <w:szCs w:val="24"/>
          <w:u w:val="single"/>
          <w:rtl w:val="0"/>
        </w:rPr>
        <w:t xml:space="preserve">Στόχος: </w:t>
      </w:r>
      <w:r w:rsidDel="00000000" w:rsidR="00000000" w:rsidRPr="00000000">
        <w:rPr>
          <w:rFonts w:ascii="Calibri" w:cs="Calibri" w:eastAsia="Calibri" w:hAnsi="Calibri"/>
          <w:color w:val="0d0d0d"/>
          <w:sz w:val="24"/>
          <w:szCs w:val="24"/>
          <w:rtl w:val="0"/>
        </w:rPr>
        <w:t xml:space="preserve">Οραματιστείτε και κατανοήστε πώς οι διάφοροι ενδιαφερόμενοι εμπλέκονται και επηρεάζονται από την κοινωνική επιχείρηση</w:t>
      </w:r>
      <w:r w:rsidDel="00000000" w:rsidR="00000000" w:rsidRPr="00000000">
        <w:rPr>
          <w:rFonts w:ascii="Calibri" w:cs="Calibri" w:eastAsia="Calibri" w:hAnsi="Calibri"/>
          <w:color w:val="0d0d0d"/>
          <w:sz w:val="24"/>
          <w:szCs w:val="24"/>
          <w:highlight w:val="white"/>
          <w:rtl w:val="0"/>
        </w:rPr>
        <w:t xml:space="preserve">. </w:t>
      </w:r>
      <w:r w:rsidDel="00000000" w:rsidR="00000000" w:rsidRPr="00000000">
        <w:rPr>
          <w:rtl w:val="0"/>
        </w:rPr>
      </w:r>
    </w:p>
    <w:p w:rsidR="00000000" w:rsidDel="00000000" w:rsidP="00000000" w:rsidRDefault="00000000" w:rsidRPr="00000000" w14:paraId="000000E9">
      <w:pPr>
        <w:numPr>
          <w:ilvl w:val="0"/>
          <w:numId w:val="10"/>
        </w:numPr>
        <w:pBdr>
          <w:top w:space="0" w:sz="0" w:val="nil"/>
          <w:left w:space="0" w:sz="0" w:val="nil"/>
          <w:bottom w:space="0" w:sz="0" w:val="nil"/>
          <w:right w:space="0" w:sz="0" w:val="nil"/>
          <w:between w:space="0" w:sz="0" w:val="nil"/>
        </w:pBdr>
        <w:ind w:left="720" w:hanging="360"/>
        <w:rPr>
          <w:color w:val="0d0d0d"/>
          <w:sz w:val="24"/>
          <w:szCs w:val="24"/>
          <w:highlight w:val="white"/>
        </w:rPr>
      </w:pPr>
      <w:r w:rsidDel="00000000" w:rsidR="00000000" w:rsidRPr="00000000">
        <w:rPr>
          <w:rFonts w:ascii="Calibri" w:cs="Calibri" w:eastAsia="Calibri" w:hAnsi="Calibri"/>
          <w:color w:val="0d0d0d"/>
          <w:sz w:val="24"/>
          <w:szCs w:val="24"/>
          <w:u w:val="single"/>
          <w:rtl w:val="0"/>
        </w:rPr>
        <w:t xml:space="preserve">Δραστηριότητα: </w:t>
      </w:r>
      <w:r w:rsidDel="00000000" w:rsidR="00000000" w:rsidRPr="00000000">
        <w:rPr>
          <w:rFonts w:ascii="Calibri" w:cs="Calibri" w:eastAsia="Calibri" w:hAnsi="Calibri"/>
          <w:color w:val="0d0d0d"/>
          <w:sz w:val="24"/>
          <w:szCs w:val="24"/>
          <w:rtl w:val="0"/>
        </w:rPr>
        <w:t xml:space="preserve">Δημιουργήστε έναν χάρτη με όλα τα πιθανά ενδιαφερόμενα μέρη και συζητήστε τη συμμετοχή τους και τον τρόπο συμμετοχής τους στην κοινωνική επιχείρηση.</w:t>
      </w:r>
      <w:r w:rsidDel="00000000" w:rsidR="00000000" w:rsidRPr="00000000">
        <w:rPr>
          <w:rtl w:val="0"/>
        </w:rPr>
      </w:r>
    </w:p>
    <w:p w:rsidR="00000000" w:rsidDel="00000000" w:rsidP="00000000" w:rsidRDefault="00000000" w:rsidRPr="00000000" w14:paraId="000000EA">
      <w:pPr>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     -     Υλικά που χρειάζονται: </w:t>
      </w:r>
      <w:r w:rsidDel="00000000" w:rsidR="00000000" w:rsidRPr="00000000">
        <w:rPr>
          <w:rFonts w:ascii="Calibri" w:cs="Calibri" w:eastAsia="Calibri" w:hAnsi="Calibri"/>
          <w:color w:val="0d0d0d"/>
          <w:sz w:val="24"/>
          <w:szCs w:val="24"/>
          <w:rtl w:val="0"/>
        </w:rPr>
        <w:t xml:space="preserve">Χαρτί flipchart, μαρκαδόροι διαφορετικών χρωμάτων</w:t>
      </w:r>
    </w:p>
    <w:p w:rsidR="00000000" w:rsidDel="00000000" w:rsidP="00000000" w:rsidRDefault="00000000" w:rsidRPr="00000000" w14:paraId="000000EB">
      <w:pPr>
        <w:rPr>
          <w:rFonts w:ascii="Calibri" w:cs="Calibri" w:eastAsia="Calibri" w:hAnsi="Calibri"/>
          <w:color w:val="0d0d0d"/>
          <w:sz w:val="24"/>
          <w:szCs w:val="24"/>
          <w:highlight w:val="white"/>
          <w:u w:val="single"/>
        </w:rPr>
      </w:pPr>
      <w:r w:rsidDel="00000000" w:rsidR="00000000" w:rsidRPr="00000000">
        <w:rPr>
          <w:rtl w:val="0"/>
        </w:rPr>
      </w:r>
    </w:p>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ind w:left="720" w:hanging="360"/>
        <w:rPr>
          <w:color w:val="0d0d0d"/>
          <w:sz w:val="24"/>
          <w:szCs w:val="24"/>
          <w:highlight w:val="white"/>
        </w:rPr>
      </w:pPr>
      <w:r w:rsidDel="00000000" w:rsidR="00000000" w:rsidRPr="00000000">
        <w:rPr>
          <w:rFonts w:ascii="Calibri" w:cs="Calibri" w:eastAsia="Calibri" w:hAnsi="Calibri"/>
          <w:b w:val="1"/>
          <w:color w:val="0d0d0d"/>
          <w:sz w:val="24"/>
          <w:szCs w:val="24"/>
          <w:u w:val="single"/>
          <w:rtl w:val="0"/>
        </w:rPr>
        <w:t xml:space="preserve">1. «Ανάπτυξη Ανελκυστήρα» - αναπτύξτε την ιδέα σας με εμπορεύσιμο τρόπο</w:t>
      </w:r>
      <w:r w:rsidDel="00000000" w:rsidR="00000000" w:rsidRPr="00000000">
        <w:rPr>
          <w:rtl w:val="0"/>
        </w:rPr>
      </w:r>
    </w:p>
    <w:p w:rsidR="00000000" w:rsidDel="00000000" w:rsidP="00000000" w:rsidRDefault="00000000" w:rsidRPr="00000000" w14:paraId="000000ED">
      <w:pPr>
        <w:numPr>
          <w:ilvl w:val="0"/>
          <w:numId w:val="2"/>
        </w:numPr>
        <w:pBdr>
          <w:top w:space="0" w:sz="0" w:val="nil"/>
          <w:left w:space="0" w:sz="0" w:val="nil"/>
          <w:bottom w:space="0" w:sz="0" w:val="nil"/>
          <w:right w:space="0" w:sz="0" w:val="nil"/>
          <w:between w:space="0" w:sz="0" w:val="nil"/>
        </w:pBdr>
        <w:ind w:left="720" w:hanging="360"/>
        <w:rPr>
          <w:color w:val="0d0d0d"/>
          <w:sz w:val="24"/>
          <w:szCs w:val="24"/>
          <w:highlight w:val="white"/>
        </w:rPr>
      </w:pPr>
      <w:r w:rsidDel="00000000" w:rsidR="00000000" w:rsidRPr="00000000">
        <w:rPr>
          <w:rFonts w:ascii="Calibri" w:cs="Calibri" w:eastAsia="Calibri" w:hAnsi="Calibri"/>
          <w:color w:val="000000"/>
          <w:sz w:val="24"/>
          <w:szCs w:val="24"/>
          <w:u w:val="single"/>
          <w:rtl w:val="0"/>
        </w:rPr>
        <w:t xml:space="preserve">Στόχος</w:t>
      </w:r>
      <w:r w:rsidDel="00000000" w:rsidR="00000000" w:rsidRPr="00000000">
        <w:rPr>
          <w:rFonts w:ascii="Calibri" w:cs="Calibri" w:eastAsia="Calibri" w:hAnsi="Calibri"/>
          <w:color w:val="000000"/>
          <w:sz w:val="24"/>
          <w:szCs w:val="24"/>
          <w:rtl w:val="0"/>
        </w:rPr>
        <w:t xml:space="preserve">: Κατασκευάστε και βελτιώστε ένα συναρπαστικό «ανελκυστήρα» για την κοινωνική επιχείρηση</w:t>
      </w:r>
      <w:r w:rsidDel="00000000" w:rsidR="00000000" w:rsidRPr="00000000">
        <w:rPr>
          <w:rFonts w:ascii="Calibri" w:cs="Calibri" w:eastAsia="Calibri" w:hAnsi="Calibri"/>
          <w:color w:val="0d0d0d"/>
          <w:sz w:val="24"/>
          <w:szCs w:val="24"/>
          <w:highlight w:val="white"/>
          <w:rtl w:val="0"/>
        </w:rPr>
        <w:t xml:space="preserve">.</w:t>
      </w:r>
      <w:r w:rsidDel="00000000" w:rsidR="00000000" w:rsidRPr="00000000">
        <w:rPr>
          <w:rtl w:val="0"/>
        </w:rPr>
      </w:r>
    </w:p>
    <w:p w:rsidR="00000000" w:rsidDel="00000000" w:rsidP="00000000" w:rsidRDefault="00000000" w:rsidRPr="00000000" w14:paraId="000000EE">
      <w:pPr>
        <w:numPr>
          <w:ilvl w:val="0"/>
          <w:numId w:val="2"/>
        </w:numPr>
        <w:pBdr>
          <w:top w:space="0" w:sz="0" w:val="nil"/>
          <w:left w:space="0" w:sz="0" w:val="nil"/>
          <w:bottom w:space="0" w:sz="0" w:val="nil"/>
          <w:right w:space="0" w:sz="0" w:val="nil"/>
          <w:between w:space="0" w:sz="0" w:val="nil"/>
        </w:pBdr>
        <w:ind w:left="720" w:hanging="360"/>
        <w:rPr>
          <w:color w:val="0d0d0d"/>
          <w:sz w:val="24"/>
          <w:szCs w:val="24"/>
          <w:highlight w:val="white"/>
        </w:rPr>
      </w:pPr>
      <w:r w:rsidDel="00000000" w:rsidR="00000000" w:rsidRPr="00000000">
        <w:rPr>
          <w:rFonts w:ascii="Calibri" w:cs="Calibri" w:eastAsia="Calibri" w:hAnsi="Calibri"/>
          <w:color w:val="000000"/>
          <w:sz w:val="24"/>
          <w:szCs w:val="24"/>
          <w:u w:val="single"/>
          <w:rtl w:val="0"/>
        </w:rPr>
        <w:t xml:space="preserve">Δραστηριότητα: </w:t>
      </w:r>
      <w:r w:rsidDel="00000000" w:rsidR="00000000" w:rsidRPr="00000000">
        <w:rPr>
          <w:rFonts w:ascii="Calibri" w:cs="Calibri" w:eastAsia="Calibri" w:hAnsi="Calibri"/>
          <w:color w:val="000000"/>
          <w:sz w:val="24"/>
          <w:szCs w:val="24"/>
          <w:rtl w:val="0"/>
        </w:rPr>
        <w:t xml:space="preserve">Επιλέξτε 2 άτομα από τους συμμετέχοντες για να σχηματίσετε μια τριμελή κριτική επιτροπή μαζί με τον εργαζόμενο για νέους. Ανάλογα με τον αριθμό των συμμετεχόντων, οι υπόλοιποι συμμετέχοντες μπορούν να εργαστούν μόνοι τους ή μπορούν να σχηματίσουν μικρές ομάδες. Κάθε συμμετέχων ή μικρή ομάδα αναπτύσσει ένα βήμα 60 δευτερολέπτων για να παρουσιάσει τις ιδέες του για την κοινωνική επιχείρηση. Παρουσιάζουν προτάσεις στην ομάδα για ανατροφοδότηση και τις τελειοποιούν με βάση προτάσεις. Πρέπει να έχουν κατά νου να διατυπώνουν τις ιδέες τους με τρόπο ώστε να μπορούν να εντυπωσιάσουν την κριτική επιτροπή σε 60 δευτερόλεπτα</w:t>
      </w:r>
      <w:r w:rsidDel="00000000" w:rsidR="00000000" w:rsidRPr="00000000">
        <w:rPr>
          <w:rFonts w:ascii="Calibri" w:cs="Calibri" w:eastAsia="Calibri" w:hAnsi="Calibri"/>
          <w:color w:val="0d0d0d"/>
          <w:sz w:val="24"/>
          <w:szCs w:val="24"/>
          <w:highlight w:val="white"/>
          <w:rtl w:val="0"/>
        </w:rPr>
        <w:t xml:space="preserve">.</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Υλικά που χρειάζονται: </w:t>
      </w:r>
      <w:r w:rsidDel="00000000" w:rsidR="00000000" w:rsidRPr="00000000">
        <w:rPr>
          <w:rFonts w:ascii="Calibri" w:cs="Calibri" w:eastAsia="Calibri" w:hAnsi="Calibri"/>
          <w:color w:val="000000"/>
          <w:sz w:val="24"/>
          <w:szCs w:val="24"/>
          <w:rtl w:val="0"/>
        </w:rPr>
        <w:t xml:space="preserve">χαρτί, στυλό, χαρτί flipchart, μαρκαδόροι, χρονόμετρο</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720" w:firstLine="0"/>
        <w:rPr>
          <w:rFonts w:ascii="Calibri" w:cs="Calibri" w:eastAsia="Calibri" w:hAnsi="Calibri"/>
          <w:b w:val="1"/>
          <w:color w:val="0d0d0d"/>
          <w:sz w:val="24"/>
          <w:szCs w:val="24"/>
          <w:highlight w:val="white"/>
          <w:u w:val="singl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left="720" w:firstLine="0"/>
        <w:rPr>
          <w:rFonts w:ascii="Calibri" w:cs="Calibri" w:eastAsia="Calibri" w:hAnsi="Calibri"/>
          <w:b w:val="1"/>
          <w:color w:val="0d0d0d"/>
          <w:sz w:val="24"/>
          <w:szCs w:val="24"/>
          <w:highlight w:val="white"/>
          <w:u w:val="single"/>
        </w:rPr>
      </w:pPr>
      <w:r w:rsidDel="00000000" w:rsidR="00000000" w:rsidRPr="00000000">
        <w:rPr>
          <w:rFonts w:ascii="Calibri" w:cs="Calibri" w:eastAsia="Calibri" w:hAnsi="Calibri"/>
          <w:b w:val="1"/>
          <w:color w:val="0d0d0d"/>
          <w:sz w:val="24"/>
          <w:szCs w:val="24"/>
          <w:highlight w:val="white"/>
          <w:u w:val="single"/>
          <w:rtl w:val="0"/>
        </w:rPr>
        <w:t xml:space="preserve">1. </w:t>
      </w:r>
      <w:r w:rsidDel="00000000" w:rsidR="00000000" w:rsidRPr="00000000">
        <w:rPr>
          <w:rFonts w:ascii="Calibri" w:cs="Calibri" w:eastAsia="Calibri" w:hAnsi="Calibri"/>
          <w:b w:val="1"/>
          <w:color w:val="0d0d0d"/>
          <w:sz w:val="24"/>
          <w:szCs w:val="24"/>
          <w:u w:val="single"/>
          <w:rtl w:val="0"/>
        </w:rPr>
        <w:t xml:space="preserve">Σενάρια ρόλων – δοκιμάστε την ιδέα σας</w:t>
      </w:r>
      <w:r w:rsidDel="00000000" w:rsidR="00000000" w:rsidRPr="00000000">
        <w:rPr>
          <w:rtl w:val="0"/>
        </w:rPr>
      </w:r>
    </w:p>
    <w:p w:rsidR="00000000" w:rsidDel="00000000" w:rsidP="00000000" w:rsidRDefault="00000000" w:rsidRPr="00000000" w14:paraId="000000F2">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u w:val="single"/>
          <w:rtl w:val="0"/>
        </w:rPr>
        <w:t xml:space="preserve">Στόχος: </w:t>
      </w:r>
      <w:r w:rsidDel="00000000" w:rsidR="00000000" w:rsidRPr="00000000">
        <w:rPr>
          <w:rFonts w:ascii="Calibri" w:cs="Calibri" w:eastAsia="Calibri" w:hAnsi="Calibri"/>
          <w:color w:val="000000"/>
          <w:sz w:val="24"/>
          <w:szCs w:val="24"/>
          <w:rtl w:val="0"/>
        </w:rPr>
        <w:t xml:space="preserve">Εξερευνήστε διαφορετικές προοπτικές των ενδιαφερομένων και πιθανές προκλήσεις</w:t>
      </w:r>
      <w:r w:rsidDel="00000000" w:rsidR="00000000" w:rsidRPr="00000000">
        <w:rPr>
          <w:rtl w:val="0"/>
        </w:rPr>
      </w:r>
    </w:p>
    <w:p w:rsidR="00000000" w:rsidDel="00000000" w:rsidP="00000000" w:rsidRDefault="00000000" w:rsidRPr="00000000" w14:paraId="000000F3">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Calibri" w:cs="Calibri" w:eastAsia="Calibri" w:hAnsi="Calibri"/>
          <w:color w:val="000000"/>
          <w:sz w:val="24"/>
          <w:szCs w:val="24"/>
          <w:u w:val="single"/>
          <w:rtl w:val="0"/>
        </w:rPr>
        <w:t xml:space="preserve"> Δραστηριότητα: </w:t>
      </w:r>
      <w:r w:rsidDel="00000000" w:rsidR="00000000" w:rsidRPr="00000000">
        <w:rPr>
          <w:rFonts w:ascii="Calibri" w:cs="Calibri" w:eastAsia="Calibri" w:hAnsi="Calibri"/>
          <w:color w:val="000000"/>
          <w:sz w:val="24"/>
          <w:szCs w:val="24"/>
          <w:rtl w:val="0"/>
        </w:rPr>
        <w:t xml:space="preserve">Αναθέστε ρόλους στους συμμετέχοντες (π.χ. πελάτης, επενδυτής, μέλος της κοινότητας) και παρουσιάστε ένα σενάριο που σχετίζεται με την κοινωνική επιχείρηση. Κάθε συμμετέχων συζητά την άποψή του και προτείνει λύσεις.</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Απαιτούμενα υλικά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Κάρτες ρόλων, περιγραφές σεναρίων</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b w:val="1"/>
          <w:color w:val="1a496a"/>
          <w:sz w:val="40"/>
          <w:szCs w:val="40"/>
          <w:rtl w:val="0"/>
        </w:rPr>
        <w:t xml:space="preserve">Συμβουλές για την παροχή εκπαίδευσης – προσέγγιση, δέσμευση, παράδοση εκπαίδευσης (διδάγματα)</w:t>
      </w:r>
      <w:r w:rsidDel="00000000" w:rsidR="00000000" w:rsidRPr="00000000">
        <w:rPr>
          <w:rtl w:val="0"/>
        </w:rPr>
      </w:r>
    </w:p>
    <w:p w:rsidR="00000000" w:rsidDel="00000000" w:rsidP="00000000" w:rsidRDefault="00000000" w:rsidRPr="00000000" w14:paraId="000000F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tl w:val="0"/>
        </w:rPr>
      </w:r>
    </w:p>
    <w:sectPr>
      <w:headerReference r:id="rId29" w:type="default"/>
      <w:headerReference r:id="rId30" w:type="first"/>
      <w:headerReference r:id="rId31" w:type="even"/>
      <w:footerReference r:id="rId32" w:type="default"/>
      <w:footerReference r:id="rId33" w:type="first"/>
      <w:pgSz w:h="16838" w:w="11906" w:orient="portrait"/>
      <w:pgMar w:bottom="1417" w:top="1417" w:left="1417" w:right="1133"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427449" cy="462331"/>
              <wp:effectExtent b="0" l="0" r="0" t="0"/>
              <wp:wrapNone/>
              <wp:docPr id="33" name=""/>
              <a:graphic>
                <a:graphicData uri="http://schemas.microsoft.com/office/word/2010/wordprocessingShape">
                  <wps:wsp>
                    <wps:cNvSpPr/>
                    <wps:cNvPr id="2" name="Shape 2"/>
                    <wps:spPr>
                      <a:xfrm rot="5400000">
                        <a:off x="5222078" y="-409912"/>
                        <a:ext cx="247843" cy="837982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427449" cy="462331"/>
              <wp:effectExtent b="0" l="0" r="0" t="0"/>
              <wp:wrapNone/>
              <wp:docPr id="3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427449" cy="46233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196215</wp:posOffset>
          </wp:positionV>
          <wp:extent cx="2244090" cy="470799"/>
          <wp:effectExtent b="0" l="0" r="0" t="0"/>
          <wp:wrapSquare wrapText="bothSides" distB="0" distT="0" distL="114300" distR="114300"/>
          <wp:docPr descr="Afbeelding met Lettertype, schermopname, Graphics, Elektrisch blauw&#10;&#10;Automatisch gegenereerde beschrijving" id="37" name="image7.png"/>
          <a:graphic>
            <a:graphicData uri="http://schemas.openxmlformats.org/drawingml/2006/picture">
              <pic:pic>
                <pic:nvPicPr>
                  <pic:cNvPr descr="Afbeelding met Lettertype, schermopname, Graphics, Elektrisch blauw&#10;&#10;Automatisch gegenereerde beschrijving" id="0" name="image7.png"/>
                  <pic:cNvPicPr preferRelativeResize="0"/>
                </pic:nvPicPr>
                <pic:blipFill>
                  <a:blip r:embed="rId2"/>
                  <a:srcRect b="0" l="0" r="0" t="0"/>
                  <a:stretch>
                    <a:fillRect/>
                  </a:stretch>
                </pic:blipFill>
                <pic:spPr>
                  <a:xfrm>
                    <a:off x="0" y="0"/>
                    <a:ext cx="2244090" cy="470799"/>
                  </a:xfrm>
                  <a:prstGeom prst="rect"/>
                  <a:ln/>
                </pic:spPr>
              </pic:pic>
            </a:graphicData>
          </a:graphic>
        </wp:anchor>
      </w:drawing>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-3517899</wp:posOffset>
              </wp:positionH>
              <wp:positionV relativeFrom="paragraph">
                <wp:posOffset>3581400</wp:posOffset>
              </wp:positionV>
              <wp:extent cx="7719061" cy="544195"/>
              <wp:effectExtent b="0" l="0" r="0" t="0"/>
              <wp:wrapNone/>
              <wp:docPr id="34" name=""/>
              <a:graphic>
                <a:graphicData uri="http://schemas.microsoft.com/office/word/2010/wordprocessingGroup">
                  <wpg:wgp>
                    <wpg:cNvGrpSpPr/>
                    <wpg:grpSpPr>
                      <a:xfrm>
                        <a:off x="1486450" y="3507900"/>
                        <a:ext cx="7719061" cy="544195"/>
                        <a:chOff x="1486450" y="3507900"/>
                        <a:chExt cx="7719100" cy="544200"/>
                      </a:xfrm>
                    </wpg:grpSpPr>
                    <wpg:grpSp>
                      <wpg:cNvGrpSpPr/>
                      <wpg:grpSpPr>
                        <a:xfrm>
                          <a:off x="1486470" y="3507903"/>
                          <a:ext cx="7719061" cy="544195"/>
                          <a:chOff x="1486450" y="3507900"/>
                          <a:chExt cx="7719100" cy="544200"/>
                        </a:xfrm>
                      </wpg:grpSpPr>
                      <wps:wsp>
                        <wps:cNvSpPr/>
                        <wps:cNvPr id="4" name="Shape 4"/>
                        <wps:spPr>
                          <a:xfrm>
                            <a:off x="1486450" y="3507900"/>
                            <a:ext cx="7719100" cy="54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86470" y="3507903"/>
                            <a:ext cx="7719061" cy="544195"/>
                            <a:chOff x="1486450" y="3507900"/>
                            <a:chExt cx="7719100" cy="544200"/>
                          </a:xfrm>
                        </wpg:grpSpPr>
                        <wps:wsp>
                          <wps:cNvSpPr/>
                          <wps:cNvPr id="6" name="Shape 6"/>
                          <wps:spPr>
                            <a:xfrm>
                              <a:off x="1486450" y="3507900"/>
                              <a:ext cx="7719100" cy="54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86470" y="3507903"/>
                              <a:ext cx="7719061" cy="544195"/>
                              <a:chOff x="1486450" y="3507900"/>
                              <a:chExt cx="7719100" cy="544200"/>
                            </a:xfrm>
                          </wpg:grpSpPr>
                          <wps:wsp>
                            <wps:cNvSpPr/>
                            <wps:cNvPr id="8" name="Shape 8"/>
                            <wps:spPr>
                              <a:xfrm>
                                <a:off x="1486450" y="3507900"/>
                                <a:ext cx="7719100" cy="54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86470" y="3507903"/>
                                <a:ext cx="7719061" cy="544195"/>
                                <a:chOff x="1486450" y="3507875"/>
                                <a:chExt cx="7719100" cy="544250"/>
                              </a:xfrm>
                            </wpg:grpSpPr>
                            <wps:wsp>
                              <wps:cNvSpPr/>
                              <wps:cNvPr id="10" name="Shape 10"/>
                              <wps:spPr>
                                <a:xfrm>
                                  <a:off x="1486450" y="3507875"/>
                                  <a:ext cx="7719100" cy="54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86470" y="3507903"/>
                                  <a:ext cx="7719061" cy="544195"/>
                                  <a:chOff x="1480100" y="3507150"/>
                                  <a:chExt cx="7731800" cy="545700"/>
                                </a:xfrm>
                              </wpg:grpSpPr>
                              <wps:wsp>
                                <wps:cNvSpPr/>
                                <wps:cNvPr id="12" name="Shape 12"/>
                                <wps:spPr>
                                  <a:xfrm>
                                    <a:off x="1480100" y="3507150"/>
                                    <a:ext cx="7731800" cy="5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5400000">
                                    <a:off x="5079510" y="-79531"/>
                                    <a:ext cx="532981" cy="7719061"/>
                                    <a:chOff x="0" y="1"/>
                                    <a:chExt cx="619125" cy="11144249"/>
                                  </a:xfrm>
                                </wpg:grpSpPr>
                                <wps:wsp>
                                  <wps:cNvSpPr/>
                                  <wps:cNvPr id="14" name="Shape 14"/>
                                  <wps:spPr>
                                    <a:xfrm>
                                      <a:off x="0" y="1"/>
                                      <a:ext cx="619125" cy="11144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6905625"/>
                                      <a:ext cx="619125" cy="4238625"/>
                                    </a:xfrm>
                                    <a:prstGeom prst="rect">
                                      <a:avLst/>
                                    </a:prstGeom>
                                    <a:solidFill>
                                      <a:srgbClr val="1A496A"/>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3311704"/>
                                      <a:ext cx="619125" cy="3895920"/>
                                    </a:xfrm>
                                    <a:prstGeom prst="rect">
                                      <a:avLst/>
                                    </a:prstGeom>
                                    <a:solidFill>
                                      <a:srgbClr val="FCC31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1"/>
                                      <a:ext cx="619125" cy="3402106"/>
                                    </a:xfrm>
                                    <a:prstGeom prst="rect">
                                      <a:avLst/>
                                    </a:prstGeom>
                                    <a:solidFill>
                                      <a:srgbClr val="4C9F3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-3517899</wp:posOffset>
              </wp:positionH>
              <wp:positionV relativeFrom="paragraph">
                <wp:posOffset>3581400</wp:posOffset>
              </wp:positionV>
              <wp:extent cx="7719061" cy="544195"/>
              <wp:effectExtent b="0" l="0" r="0" t="0"/>
              <wp:wrapNone/>
              <wp:docPr id="3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719061" cy="5441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center"/>
      <w:rPr>
        <w:b w:val="1"/>
      </w:rPr>
    </w:pPr>
    <w:r w:rsidDel="00000000" w:rsidR="00000000" w:rsidRPr="00000000">
      <w:rPr>
        <w:b w:val="1"/>
        <w:rtl w:val="0"/>
      </w:rPr>
      <w:t xml:space="preserve">Project nr: 2022-2-RO01-KA220-YOU-000102027</w:t>
    </w:r>
    <w:r w:rsidDel="00000000" w:rsidR="00000000" w:rsidRPr="00000000">
      <w:drawing>
        <wp:anchor allowOverlap="1" behindDoc="0" distB="0" distT="0" distL="114300" distR="114300" hidden="0" layoutInCell="1" locked="0" relativeHeight="0" simplePos="0">
          <wp:simplePos x="0" y="0"/>
          <wp:positionH relativeFrom="column">
            <wp:posOffset>1481772</wp:posOffset>
          </wp:positionH>
          <wp:positionV relativeFrom="paragraph">
            <wp:posOffset>-671734</wp:posOffset>
          </wp:positionV>
          <wp:extent cx="2797175" cy="587375"/>
          <wp:effectExtent b="0" l="0" r="0" t="0"/>
          <wp:wrapSquare wrapText="bothSides" distB="0" distT="0" distL="114300" distR="114300"/>
          <wp:docPr descr="Afbeelding met Lettertype, schermopname, Graphics, Elektrisch blauw&#10;&#10;Automatisch gegenereerde beschrijving" id="41" name="image7.png"/>
          <a:graphic>
            <a:graphicData uri="http://schemas.openxmlformats.org/drawingml/2006/picture">
              <pic:pic>
                <pic:nvPicPr>
                  <pic:cNvPr descr="Afbeelding met Lettertype, schermopname, Graphics, Elektrisch blauw&#10;&#10;Automatisch gegenereerde beschrijving" id="0" name="image7.png"/>
                  <pic:cNvPicPr preferRelativeResize="0"/>
                </pic:nvPicPr>
                <pic:blipFill>
                  <a:blip r:embed="rId1"/>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104">
    <w:pPr>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w:pict>
        <v:shape id="WordPictureWatermark3"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w:pict>
        <v:shape id="WordPictureWatermark2"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4736770</wp:posOffset>
          </wp:positionH>
          <wp:positionV relativeFrom="paragraph">
            <wp:posOffset>-117014</wp:posOffset>
          </wp:positionV>
          <wp:extent cx="1520325" cy="391885"/>
          <wp:effectExtent b="0" l="0" r="0" t="0"/>
          <wp:wrapNone/>
          <wp:docPr id="40" name="image1.png"/>
          <a:graphic>
            <a:graphicData uri="http://schemas.openxmlformats.org/drawingml/2006/picture">
              <pic:pic>
                <pic:nvPicPr>
                  <pic:cNvPr id="0" name="image1.png"/>
                  <pic:cNvPicPr preferRelativeResize="0"/>
                </pic:nvPicPr>
                <pic:blipFill>
                  <a:blip r:embed="rId2"/>
                  <a:srcRect b="40400" l="14463" r="5234" t="38899"/>
                  <a:stretch>
                    <a:fillRect/>
                  </a:stretch>
                </pic:blipFill>
                <pic:spPr>
                  <a:xfrm>
                    <a:off x="0" y="0"/>
                    <a:ext cx="1520325" cy="3918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w:pict>
        <v:shape id="WordPictureWatermark1"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l-G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firstLine="720"/>
      <w:jc w:val="left"/>
    </w:pPr>
    <w:rPr>
      <w:b w:val="1"/>
      <w:color w:val="1a496a"/>
      <w:sz w:val="28"/>
      <w:szCs w:val="28"/>
    </w:rPr>
  </w:style>
  <w:style w:type="paragraph" w:styleId="Heading2">
    <w:name w:val="heading 2"/>
    <w:basedOn w:val="Normal"/>
    <w:next w:val="Normal"/>
    <w:pPr>
      <w:keepNext w:val="1"/>
      <w:keepLines w:val="1"/>
      <w:spacing w:before="40" w:lineRule="auto"/>
    </w:pPr>
    <w:rPr>
      <w:b w:val="1"/>
      <w:color w:val="fe9d4c"/>
      <w:sz w:val="24"/>
      <w:szCs w:val="24"/>
    </w:rPr>
  </w:style>
  <w:style w:type="paragraph" w:styleId="Heading3">
    <w:name w:val="heading 3"/>
    <w:basedOn w:val="Normal"/>
    <w:next w:val="Normal"/>
    <w:pPr>
      <w:keepNext w:val="1"/>
      <w:keepLines w:val="1"/>
      <w:spacing w:before="40" w:lineRule="auto"/>
      <w:ind w:left="720"/>
    </w:pPr>
    <w:rPr>
      <w:color w:val="fe9d4c"/>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before="240"/>
      <w:ind w:firstLine="720"/>
      <w:jc w:val="left"/>
      <w:outlineLvl w:val="0"/>
    </w:pPr>
    <w:rPr>
      <w:b w:val="1"/>
      <w:color w:val="1a496a"/>
      <w:sz w:val="28"/>
      <w:szCs w:val="28"/>
    </w:rPr>
  </w:style>
  <w:style w:type="paragraph" w:styleId="Heading2">
    <w:name w:val="heading 2"/>
    <w:basedOn w:val="Normal"/>
    <w:next w:val="Normal"/>
    <w:pPr>
      <w:keepNext w:val="1"/>
      <w:keepLines w:val="1"/>
      <w:spacing w:before="40"/>
      <w:outlineLvl w:val="1"/>
    </w:pPr>
    <w:rPr>
      <w:b w:val="1"/>
      <w:color w:val="fe9d4c"/>
      <w:sz w:val="24"/>
      <w:szCs w:val="24"/>
    </w:rPr>
  </w:style>
  <w:style w:type="paragraph" w:styleId="Heading3">
    <w:name w:val="heading 3"/>
    <w:basedOn w:val="Normal"/>
    <w:next w:val="Normal"/>
    <w:pPr>
      <w:keepNext w:val="1"/>
      <w:keepLines w:val="1"/>
      <w:spacing w:before="40"/>
      <w:ind w:left="720"/>
      <w:outlineLvl w:val="2"/>
    </w:pPr>
    <w:rPr>
      <w:color w:val="fe9d4c"/>
      <w:sz w:val="24"/>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rPr>
      <w:rFonts w:ascii="Calibri" w:cs="Calibri" w:eastAsia="Calibri" w:hAnsi="Calibri"/>
      <w:sz w:val="24"/>
      <w:szCs w:val="24"/>
    </w:rPr>
    <w:tblPr>
      <w:tblStyleRowBandSize w:val="1"/>
      <w:tblStyleColBandSize w:val="1"/>
      <w:tblCellMar>
        <w:left w:w="115.0" w:type="dxa"/>
        <w:right w:w="115.0" w:type="dxa"/>
      </w:tblCellMar>
    </w:tblPr>
  </w:style>
  <w:style w:type="table" w:styleId="a0" w:customStyle="1">
    <w:basedOn w:val="TableNormal1"/>
    <w:rPr>
      <w:rFonts w:ascii="Calibri" w:cs="Calibri" w:eastAsia="Calibri" w:hAnsi="Calibri"/>
      <w:sz w:val="24"/>
      <w:szCs w:val="24"/>
    </w:r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67528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7528A"/>
    <w:rPr>
      <w:rFonts w:ascii="Tahoma" w:cs="Tahoma" w:hAnsi="Tahoma"/>
      <w:sz w:val="16"/>
      <w:szCs w:val="16"/>
    </w:rPr>
  </w:style>
  <w:style w:type="paragraph" w:styleId="ListParagraph">
    <w:name w:val="List Paragraph"/>
    <w:basedOn w:val="Normal"/>
    <w:uiPriority w:val="34"/>
    <w:qFormat w:val="1"/>
    <w:rsid w:val="008D788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n.org/sustainabledevelopment/takeaction/" TargetMode="External"/><Relationship Id="rId22" Type="http://schemas.openxmlformats.org/officeDocument/2006/relationships/hyperlink" Target="https://www.kickstarter.com/discover/advanced?ref=nav_search&amp;term=social%20enterprise" TargetMode="External"/><Relationship Id="rId21" Type="http://schemas.openxmlformats.org/officeDocument/2006/relationships/hyperlink" Target="https://www.youtube.com/watch?v=-Bqx2BuFjik" TargetMode="External"/><Relationship Id="rId24" Type="http://schemas.openxmlformats.org/officeDocument/2006/relationships/hyperlink" Target="https://www.youtube.com/watch?v=VpRSe0dGo98" TargetMode="External"/><Relationship Id="rId23" Type="http://schemas.openxmlformats.org/officeDocument/2006/relationships/hyperlink" Target="https://www.youtube.com/watch?v=WgJ9ZDVgj2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hyperlink" Target="https://www.youtube.com/watch?v=yoCTrZTp5v8" TargetMode="External"/><Relationship Id="rId25" Type="http://schemas.openxmlformats.org/officeDocument/2006/relationships/hyperlink" Target="https://www.youtube.com/watch?v=GQ23ey-KqDc" TargetMode="External"/><Relationship Id="rId28" Type="http://schemas.openxmlformats.org/officeDocument/2006/relationships/hyperlink" Target="https://www.un.org/sustainabledevelopment/news/communications-material/" TargetMode="External"/><Relationship Id="rId27" Type="http://schemas.openxmlformats.org/officeDocument/2006/relationships/hyperlink" Target="https://www.youtube.com/watch?v=dmXzpr37mX8"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9.png"/><Relationship Id="rId31" Type="http://schemas.openxmlformats.org/officeDocument/2006/relationships/header" Target="header1.xml"/><Relationship Id="rId30" Type="http://schemas.openxmlformats.org/officeDocument/2006/relationships/header" Target="header3.xml"/><Relationship Id="rId11" Type="http://schemas.openxmlformats.org/officeDocument/2006/relationships/image" Target="media/image11.jpg"/><Relationship Id="rId33" Type="http://schemas.openxmlformats.org/officeDocument/2006/relationships/footer" Target="footer2.xml"/><Relationship Id="rId10" Type="http://schemas.openxmlformats.org/officeDocument/2006/relationships/image" Target="media/image14.png"/><Relationship Id="rId32" Type="http://schemas.openxmlformats.org/officeDocument/2006/relationships/footer" Target="footer1.xml"/><Relationship Id="rId13" Type="http://schemas.openxmlformats.org/officeDocument/2006/relationships/image" Target="media/image10.png"/><Relationship Id="rId12" Type="http://schemas.openxmlformats.org/officeDocument/2006/relationships/image" Target="media/image13.png"/><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hyperlink" Target="https://youtu.be/0XTBYMfZyrM?si=KW0OhxFDpsy62Pfv" TargetMode="External"/><Relationship Id="rId16" Type="http://schemas.openxmlformats.org/officeDocument/2006/relationships/hyperlink" Target="https://sdgs.un.org/goals" TargetMode="External"/><Relationship Id="rId19" Type="http://schemas.openxmlformats.org/officeDocument/2006/relationships/hyperlink" Target="https://sdgs.un.org/goals" TargetMode="External"/><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7.png"/><Relationship Id="rId3"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pSCcFVLLeFf7kNxSCCYWtkXHw==">CgMxLjAyCGguZ2pkZ3hzMgloLjMwajB6bGwyCWguMWZvYjl0ZTIJaC4zem55c2g3MgloLjJldDkycDAyCGgudHlqY3d0MgloLjNkeTZ2a20yCWguMXQzaDVzZjIJaC40ZDM0b2c4MgloLjJzOGV5bzEyCWguMTdkcDh2dTIJaC4zcmRjcmpuMgloLjI2aW4xcmcyCGgubG54Yno5OAByITFIRmN3ZmhLcEx3MEJlX0hKZEFmWmdQdzhpQTZGX1pFaw==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2024-07-14T11:00:00Z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0x010100466AB66A56A27B469E4A7486AFEC5C3D</vt:lpwstr>
  </property>
</Properties>
</file>